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b/>
          <w:sz w:val="36"/>
          <w:szCs w:val="36"/>
        </w:rPr>
      </w:pPr>
      <w:r>
        <w:rPr>
          <w:rFonts w:hint="eastAsia"/>
          <w:b/>
          <w:sz w:val="36"/>
          <w:szCs w:val="36"/>
        </w:rPr>
        <w:t>学前教育</w:t>
      </w:r>
      <w:r>
        <w:rPr>
          <w:rFonts w:hint="eastAsia"/>
          <w:b/>
          <w:sz w:val="36"/>
          <w:szCs w:val="36"/>
        </w:rPr>
        <w:t>专业人才培养方案</w:t>
      </w:r>
    </w:p>
    <w:p>
      <w:pPr>
        <w:pStyle w:val="style179"/>
        <w:numPr>
          <w:ilvl w:val="0"/>
          <w:numId w:val="1"/>
        </w:numPr>
        <w:spacing w:lineRule="exact" w:line="500"/>
        <w:ind w:left="0" w:firstLine="0" w:firstLineChars="0"/>
        <w:jc w:val="left"/>
        <w:rPr>
          <w:b/>
          <w:sz w:val="28"/>
          <w:szCs w:val="28"/>
        </w:rPr>
      </w:pPr>
      <w:r>
        <w:rPr>
          <w:rFonts w:hint="eastAsia"/>
          <w:b/>
          <w:sz w:val="28"/>
          <w:szCs w:val="28"/>
        </w:rPr>
        <w:t>专业名称代码</w:t>
      </w:r>
    </w:p>
    <w:p>
      <w:pPr>
        <w:pStyle w:val="style0"/>
        <w:spacing w:lineRule="exact" w:line="500"/>
        <w:ind w:firstLine="560" w:firstLineChars="200"/>
        <w:jc w:val="left"/>
        <w:rPr>
          <w:sz w:val="28"/>
          <w:szCs w:val="28"/>
        </w:rPr>
      </w:pPr>
      <w:r>
        <w:rPr>
          <w:rFonts w:hint="eastAsia"/>
          <w:sz w:val="28"/>
          <w:szCs w:val="28"/>
        </w:rPr>
        <w:t>学前教育（</w:t>
      </w:r>
      <w:r>
        <w:rPr>
          <w:rFonts w:hint="eastAsia"/>
          <w:sz w:val="28"/>
          <w:szCs w:val="28"/>
        </w:rPr>
        <w:t>160100</w:t>
      </w:r>
      <w:r>
        <w:rPr>
          <w:rFonts w:hint="eastAsia"/>
          <w:sz w:val="28"/>
          <w:szCs w:val="28"/>
        </w:rPr>
        <w:t>）</w:t>
      </w:r>
    </w:p>
    <w:p>
      <w:pPr>
        <w:pStyle w:val="style179"/>
        <w:numPr>
          <w:ilvl w:val="0"/>
          <w:numId w:val="1"/>
        </w:numPr>
        <w:spacing w:lineRule="exact" w:line="500"/>
        <w:ind w:left="0" w:firstLine="0" w:firstLineChars="0"/>
        <w:jc w:val="left"/>
        <w:rPr>
          <w:b/>
          <w:sz w:val="28"/>
          <w:szCs w:val="28"/>
        </w:rPr>
      </w:pPr>
      <w:r>
        <w:rPr>
          <w:rFonts w:hint="eastAsia"/>
          <w:b/>
          <w:sz w:val="28"/>
          <w:szCs w:val="28"/>
        </w:rPr>
        <w:t>入学要求</w:t>
      </w:r>
    </w:p>
    <w:p>
      <w:pPr>
        <w:pStyle w:val="style0"/>
        <w:spacing w:lineRule="exact" w:line="500"/>
        <w:ind w:firstLine="560" w:firstLineChars="200"/>
        <w:jc w:val="left"/>
        <w:rPr>
          <w:sz w:val="28"/>
          <w:szCs w:val="28"/>
        </w:rPr>
      </w:pPr>
      <w:r>
        <w:rPr>
          <w:rFonts w:hint="eastAsia"/>
          <w:sz w:val="28"/>
          <w:szCs w:val="28"/>
        </w:rPr>
        <w:t>初中毕业生</w:t>
      </w:r>
      <w:r>
        <w:rPr>
          <w:rFonts w:hint="eastAsia"/>
          <w:sz w:val="28"/>
          <w:szCs w:val="28"/>
        </w:rPr>
        <w:t>或</w:t>
      </w:r>
      <w:r>
        <w:rPr>
          <w:rFonts w:hint="eastAsia"/>
          <w:sz w:val="28"/>
          <w:szCs w:val="28"/>
        </w:rPr>
        <w:t>具有</w:t>
      </w:r>
      <w:r>
        <w:rPr>
          <w:rFonts w:hint="eastAsia"/>
          <w:sz w:val="28"/>
          <w:szCs w:val="28"/>
        </w:rPr>
        <w:t>同等学</w:t>
      </w:r>
      <w:r>
        <w:rPr>
          <w:rFonts w:hint="eastAsia"/>
          <w:sz w:val="28"/>
          <w:szCs w:val="28"/>
        </w:rPr>
        <w:t>力者</w:t>
      </w:r>
    </w:p>
    <w:p>
      <w:pPr>
        <w:pStyle w:val="style179"/>
        <w:numPr>
          <w:ilvl w:val="0"/>
          <w:numId w:val="1"/>
        </w:numPr>
        <w:spacing w:lineRule="exact" w:line="500"/>
        <w:ind w:left="0" w:firstLine="0" w:firstLineChars="0"/>
        <w:jc w:val="left"/>
        <w:rPr>
          <w:sz w:val="28"/>
          <w:szCs w:val="28"/>
        </w:rPr>
      </w:pPr>
      <w:r>
        <w:rPr>
          <w:rFonts w:hint="eastAsia"/>
          <w:b/>
          <w:sz w:val="28"/>
          <w:szCs w:val="28"/>
        </w:rPr>
        <w:t>修业年限</w:t>
      </w:r>
    </w:p>
    <w:p>
      <w:pPr>
        <w:pStyle w:val="style0"/>
        <w:spacing w:lineRule="exact" w:line="500"/>
        <w:ind w:firstLine="560" w:firstLineChars="200"/>
        <w:jc w:val="left"/>
        <w:rPr>
          <w:sz w:val="28"/>
          <w:szCs w:val="28"/>
        </w:rPr>
      </w:pPr>
      <w:r>
        <w:rPr>
          <w:rFonts w:hint="eastAsia"/>
          <w:sz w:val="28"/>
          <w:szCs w:val="28"/>
        </w:rPr>
        <w:t>三年</w:t>
      </w:r>
    </w:p>
    <w:p>
      <w:pPr>
        <w:pStyle w:val="style179"/>
        <w:numPr>
          <w:ilvl w:val="0"/>
          <w:numId w:val="1"/>
        </w:numPr>
        <w:spacing w:lineRule="exact" w:line="500"/>
        <w:ind w:left="0" w:firstLine="0" w:firstLineChars="0"/>
        <w:jc w:val="left"/>
        <w:rPr>
          <w:b/>
          <w:sz w:val="28"/>
          <w:szCs w:val="28"/>
        </w:rPr>
      </w:pPr>
      <w:r>
        <w:rPr>
          <w:rFonts w:hint="eastAsia"/>
          <w:b/>
          <w:sz w:val="28"/>
          <w:szCs w:val="28"/>
        </w:rPr>
        <w:t>职业面向</w:t>
      </w:r>
    </w:p>
    <w:p>
      <w:pPr>
        <w:pStyle w:val="style0"/>
        <w:spacing w:lineRule="exact" w:line="500"/>
        <w:ind w:firstLine="560" w:firstLineChars="200"/>
        <w:jc w:val="left"/>
        <w:rPr>
          <w:sz w:val="28"/>
          <w:szCs w:val="28"/>
        </w:rPr>
      </w:pPr>
      <w:r>
        <w:rPr>
          <w:rFonts w:hint="eastAsia"/>
          <w:sz w:val="28"/>
          <w:szCs w:val="28"/>
        </w:rPr>
        <w:t>主要岗位是</w:t>
      </w:r>
      <w:r>
        <w:rPr>
          <w:rFonts w:hint="eastAsia"/>
          <w:sz w:val="28"/>
          <w:szCs w:val="28"/>
        </w:rPr>
        <w:t>幼儿园教师</w:t>
      </w:r>
      <w:r>
        <w:rPr>
          <w:rFonts w:hint="eastAsia"/>
          <w:sz w:val="28"/>
          <w:szCs w:val="28"/>
        </w:rPr>
        <w:t>或</w:t>
      </w:r>
      <w:r>
        <w:rPr>
          <w:rFonts w:hint="eastAsia"/>
          <w:sz w:val="28"/>
          <w:szCs w:val="28"/>
        </w:rPr>
        <w:t>保育员、育婴师、早</w:t>
      </w:r>
      <w:r>
        <w:rPr>
          <w:rFonts w:hint="eastAsia"/>
          <w:sz w:val="28"/>
          <w:szCs w:val="28"/>
        </w:rPr>
        <w:t>期</w:t>
      </w:r>
      <w:r>
        <w:rPr>
          <w:rFonts w:hint="eastAsia"/>
          <w:sz w:val="28"/>
          <w:szCs w:val="28"/>
        </w:rPr>
        <w:t>教</w:t>
      </w:r>
      <w:r>
        <w:rPr>
          <w:rFonts w:hint="eastAsia"/>
          <w:sz w:val="28"/>
          <w:szCs w:val="28"/>
        </w:rPr>
        <w:t>育</w:t>
      </w:r>
      <w:r>
        <w:rPr>
          <w:rFonts w:hint="eastAsia"/>
          <w:sz w:val="28"/>
          <w:szCs w:val="28"/>
        </w:rPr>
        <w:t>机构教</w:t>
      </w:r>
      <w:r>
        <w:rPr>
          <w:rFonts w:hint="eastAsia"/>
          <w:sz w:val="28"/>
          <w:szCs w:val="28"/>
        </w:rPr>
        <w:t>师</w:t>
      </w:r>
      <w:r>
        <w:rPr>
          <w:rFonts w:hint="eastAsia"/>
          <w:sz w:val="28"/>
          <w:szCs w:val="28"/>
        </w:rPr>
        <w:t>等</w:t>
      </w:r>
      <w:r>
        <w:rPr>
          <w:rFonts w:hint="eastAsia"/>
          <w:sz w:val="28"/>
          <w:szCs w:val="28"/>
        </w:rPr>
        <w:t>。</w:t>
      </w:r>
      <w:r>
        <w:rPr>
          <w:rFonts w:hint="eastAsia"/>
          <w:sz w:val="28"/>
          <w:szCs w:val="28"/>
        </w:rPr>
        <w:t>幼儿教师资格证、普通话证（二级乙等及以上）、保育员证、</w:t>
      </w:r>
      <w:r>
        <w:rPr>
          <w:rFonts w:hint="eastAsia"/>
          <w:sz w:val="28"/>
          <w:szCs w:val="28"/>
        </w:rPr>
        <w:t>育婴师证等</w:t>
      </w:r>
      <w:r>
        <w:rPr>
          <w:rFonts w:hint="eastAsia"/>
          <w:sz w:val="28"/>
          <w:szCs w:val="28"/>
        </w:rPr>
        <w:t>。</w:t>
      </w:r>
    </w:p>
    <w:p>
      <w:pPr>
        <w:pStyle w:val="style0"/>
        <w:spacing w:lineRule="exact" w:line="500"/>
        <w:ind w:firstLine="560" w:firstLineChars="200"/>
        <w:jc w:val="left"/>
        <w:rPr>
          <w:sz w:val="28"/>
          <w:szCs w:val="28"/>
        </w:rPr>
      </w:pPr>
      <w:r>
        <w:rPr>
          <w:rFonts w:hint="eastAsia"/>
          <w:sz w:val="28"/>
          <w:szCs w:val="28"/>
        </w:rPr>
        <w:t>根据办学特色、就业需求鼓励学生报考相应职业资格证书。</w:t>
      </w:r>
    </w:p>
    <w:tbl>
      <w:tblPr>
        <w:tblW w:w="8510" w:type="dxa"/>
        <w:tblCellMar>
          <w:left w:w="0" w:type="dxa"/>
          <w:right w:w="0" w:type="dxa"/>
        </w:tblCellMar>
        <w:tblLook w:val="04A0" w:firstRow="1" w:lastRow="0" w:firstColumn="1" w:lastColumn="0" w:noHBand="0" w:noVBand="1"/>
      </w:tblPr>
      <w:tblGrid>
        <w:gridCol w:w="1565"/>
        <w:gridCol w:w="4677"/>
        <w:gridCol w:w="2268"/>
      </w:tblGrid>
      <w:tr>
        <w:trPr>
          <w:trHeight w:val="547" w:hRule="atLeast"/>
        </w:trPr>
        <w:tc>
          <w:tcPr>
            <w:tcW w:w="1565" w:type="dxa"/>
            <w:tcBorders>
              <w:top w:val="single" w:sz="4" w:space="0" w:color="auto"/>
              <w:left w:val="single" w:sz="4" w:space="0" w:color="auto"/>
              <w:bottom w:val="single" w:sz="4" w:space="0" w:color="auto"/>
              <w:right w:val="single" w:sz="4" w:space="0" w:color="auto"/>
            </w:tcBorders>
            <w:vAlign w:val="center"/>
            <w:hideMark/>
          </w:tcPr>
          <w:p>
            <w:pPr>
              <w:pStyle w:val="style0"/>
              <w:widowControl/>
              <w:jc w:val="center"/>
              <w:rPr>
                <w:rFonts w:ascii="宋体" w:cs="宋体" w:eastAsia="宋体" w:hAnsi="宋体"/>
                <w:kern w:val="0"/>
                <w:szCs w:val="21"/>
              </w:rPr>
            </w:pPr>
            <w:r>
              <w:rPr>
                <w:rFonts w:ascii="宋体" w:cs="宋体" w:eastAsia="宋体" w:hAnsi="宋体" w:hint="eastAsia"/>
                <w:kern w:val="0"/>
                <w:szCs w:val="21"/>
              </w:rPr>
              <w:t>职业岗位群</w:t>
            </w:r>
          </w:p>
        </w:tc>
        <w:tc>
          <w:tcPr>
            <w:tcW w:w="4677" w:type="dxa"/>
            <w:tcBorders>
              <w:top w:val="single" w:sz="4" w:space="0" w:color="auto"/>
              <w:left w:val="nil"/>
              <w:bottom w:val="single" w:sz="4" w:space="0" w:color="auto"/>
              <w:right w:val="single" w:sz="4" w:space="0" w:color="auto"/>
            </w:tcBorders>
            <w:vAlign w:val="center"/>
            <w:hideMark/>
          </w:tcPr>
          <w:p>
            <w:pPr>
              <w:pStyle w:val="style0"/>
              <w:widowControl/>
              <w:jc w:val="center"/>
              <w:rPr>
                <w:rFonts w:ascii="宋体" w:cs="宋体" w:eastAsia="宋体" w:hAnsi="宋体"/>
                <w:kern w:val="0"/>
                <w:szCs w:val="21"/>
              </w:rPr>
            </w:pPr>
            <w:r>
              <w:rPr>
                <w:rFonts w:ascii="宋体" w:cs="宋体" w:eastAsia="宋体" w:hAnsi="宋体" w:hint="eastAsia"/>
                <w:kern w:val="0"/>
                <w:szCs w:val="21"/>
              </w:rPr>
              <w:t>主要工作任务</w:t>
            </w:r>
          </w:p>
        </w:tc>
        <w:tc>
          <w:tcPr>
            <w:tcW w:w="2268" w:type="dxa"/>
            <w:tcBorders>
              <w:top w:val="single" w:sz="4" w:space="0" w:color="auto"/>
              <w:left w:val="nil"/>
              <w:bottom w:val="single" w:sz="4" w:space="0" w:color="auto"/>
              <w:right w:val="single" w:sz="4" w:space="0" w:color="auto"/>
            </w:tcBorders>
            <w:vAlign w:val="center"/>
            <w:hideMark/>
          </w:tcPr>
          <w:p>
            <w:pPr>
              <w:pStyle w:val="style0"/>
              <w:widowControl/>
              <w:jc w:val="center"/>
              <w:rPr>
                <w:rFonts w:ascii="宋体" w:cs="宋体" w:eastAsia="宋体" w:hAnsi="宋体"/>
                <w:kern w:val="0"/>
                <w:szCs w:val="21"/>
              </w:rPr>
            </w:pPr>
            <w:r>
              <w:rPr>
                <w:rFonts w:ascii="宋体" w:cs="宋体" w:eastAsia="宋体" w:hAnsi="宋体" w:hint="eastAsia"/>
                <w:kern w:val="0"/>
                <w:szCs w:val="21"/>
              </w:rPr>
              <w:t>相关职业资格证书</w:t>
            </w:r>
          </w:p>
        </w:tc>
      </w:tr>
      <w:tr>
        <w:tblPrEx/>
        <w:trPr>
          <w:trHeight w:val="782" w:hRule="atLeast"/>
        </w:trPr>
        <w:tc>
          <w:tcPr>
            <w:tcW w:w="1565" w:type="dxa"/>
            <w:tcBorders>
              <w:top w:val="single" w:sz="4" w:space="0" w:color="auto"/>
              <w:left w:val="single" w:sz="4" w:space="0" w:color="auto"/>
              <w:bottom w:val="single" w:sz="4" w:space="0" w:color="auto"/>
              <w:right w:val="single" w:sz="4" w:space="0" w:color="auto"/>
            </w:tcBorders>
            <w:vAlign w:val="center"/>
            <w:hideMark/>
          </w:tcPr>
          <w:p>
            <w:pPr>
              <w:pStyle w:val="style0"/>
              <w:widowControl/>
              <w:jc w:val="center"/>
              <w:rPr>
                <w:rFonts w:ascii="宋体" w:cs="宋体" w:eastAsia="宋体" w:hAnsi="宋体"/>
                <w:kern w:val="0"/>
                <w:szCs w:val="21"/>
              </w:rPr>
            </w:pPr>
            <w:r>
              <w:rPr>
                <w:rFonts w:ascii="宋体" w:cs="宋体" w:eastAsia="宋体" w:hAnsi="宋体" w:hint="eastAsia"/>
                <w:kern w:val="0"/>
                <w:szCs w:val="21"/>
              </w:rPr>
              <w:t>幼儿园教师</w:t>
            </w:r>
          </w:p>
        </w:tc>
        <w:tc>
          <w:tcPr>
            <w:tcW w:w="4677" w:type="dxa"/>
            <w:tcBorders>
              <w:top w:val="single" w:sz="4" w:space="0" w:color="auto"/>
              <w:left w:val="nil"/>
              <w:bottom w:val="single" w:sz="4" w:space="0" w:color="auto"/>
              <w:right w:val="single" w:sz="4" w:space="0" w:color="auto"/>
            </w:tcBorders>
            <w:vAlign w:val="center"/>
            <w:hideMark/>
          </w:tcPr>
          <w:p>
            <w:pPr>
              <w:pStyle w:val="style0"/>
              <w:widowControl/>
              <w:jc w:val="center"/>
              <w:rPr>
                <w:rFonts w:ascii="宋体" w:cs="宋体" w:eastAsia="宋体" w:hAnsi="宋体"/>
                <w:kern w:val="0"/>
                <w:szCs w:val="21"/>
              </w:rPr>
            </w:pPr>
            <w:r>
              <w:rPr>
                <w:rFonts w:ascii="宋体" w:cs="宋体" w:eastAsia="宋体" w:hAnsi="宋体" w:hint="eastAsia"/>
                <w:kern w:val="0"/>
                <w:szCs w:val="21"/>
              </w:rPr>
              <w:t>从事</w:t>
            </w:r>
            <w:r>
              <w:rPr>
                <w:rFonts w:ascii="宋体" w:cs="宋体" w:eastAsia="宋体" w:hAnsi="宋体" w:hint="eastAsia"/>
                <w:kern w:val="0"/>
                <w:szCs w:val="21"/>
              </w:rPr>
              <w:t>3-6岁幼儿的保育、教育活动设计与组织</w:t>
            </w:r>
            <w:r>
              <w:rPr>
                <w:rFonts w:ascii="宋体" w:cs="宋体" w:eastAsia="宋体" w:hAnsi="宋体" w:hint="eastAsia"/>
                <w:kern w:val="0"/>
                <w:szCs w:val="21"/>
              </w:rPr>
              <w:t>。</w:t>
            </w:r>
          </w:p>
        </w:tc>
        <w:tc>
          <w:tcPr>
            <w:tcW w:w="2268" w:type="dxa"/>
            <w:tcBorders>
              <w:top w:val="single" w:sz="4" w:space="0" w:color="auto"/>
              <w:left w:val="nil"/>
              <w:bottom w:val="single" w:sz="4" w:space="0" w:color="auto"/>
              <w:right w:val="single" w:sz="4" w:space="0" w:color="auto"/>
            </w:tcBorders>
            <w:vAlign w:val="center"/>
            <w:hideMark/>
          </w:tcPr>
          <w:p>
            <w:pPr>
              <w:pStyle w:val="style0"/>
              <w:widowControl/>
              <w:jc w:val="center"/>
              <w:rPr>
                <w:rFonts w:ascii="宋体" w:cs="宋体" w:eastAsia="宋体" w:hAnsi="宋体"/>
                <w:kern w:val="0"/>
                <w:szCs w:val="21"/>
              </w:rPr>
            </w:pPr>
            <w:r>
              <w:rPr>
                <w:rFonts w:ascii="宋体" w:cs="宋体" w:eastAsia="宋体" w:hAnsi="宋体" w:hint="eastAsia"/>
                <w:kern w:val="0"/>
                <w:szCs w:val="21"/>
              </w:rPr>
              <w:t>幼儿教师资格证</w:t>
            </w:r>
          </w:p>
          <w:p>
            <w:pPr>
              <w:pStyle w:val="style0"/>
              <w:widowControl/>
              <w:jc w:val="center"/>
              <w:rPr>
                <w:rFonts w:ascii="宋体" w:cs="宋体" w:eastAsia="宋体" w:hAnsi="宋体"/>
                <w:kern w:val="0"/>
                <w:szCs w:val="21"/>
              </w:rPr>
            </w:pPr>
            <w:r>
              <w:rPr>
                <w:rFonts w:ascii="宋体" w:cs="宋体" w:eastAsia="宋体" w:hAnsi="宋体" w:hint="eastAsia"/>
                <w:kern w:val="0"/>
                <w:szCs w:val="21"/>
              </w:rPr>
              <w:t>普通话等级证</w:t>
            </w:r>
          </w:p>
        </w:tc>
      </w:tr>
      <w:tr>
        <w:tblPrEx/>
        <w:trPr>
          <w:trHeight w:val="350" w:hRule="atLeast"/>
        </w:trPr>
        <w:tc>
          <w:tcPr>
            <w:tcW w:w="1565" w:type="dxa"/>
            <w:tcBorders>
              <w:top w:val="single" w:sz="4" w:space="0" w:color="auto"/>
              <w:left w:val="single" w:sz="4" w:space="0" w:color="auto"/>
              <w:bottom w:val="single" w:sz="4" w:space="0" w:color="auto"/>
              <w:right w:val="single" w:sz="4" w:space="0" w:color="auto"/>
            </w:tcBorders>
            <w:vAlign w:val="center"/>
            <w:hideMark/>
          </w:tcPr>
          <w:p>
            <w:pPr>
              <w:pStyle w:val="style0"/>
              <w:widowControl/>
              <w:jc w:val="center"/>
              <w:rPr>
                <w:rFonts w:ascii="宋体" w:cs="宋体" w:eastAsia="宋体" w:hAnsi="宋体"/>
                <w:kern w:val="0"/>
                <w:szCs w:val="21"/>
              </w:rPr>
            </w:pPr>
            <w:r>
              <w:rPr>
                <w:rFonts w:ascii="宋体" w:cs="宋体" w:eastAsia="宋体" w:hAnsi="宋体" w:hint="eastAsia"/>
                <w:kern w:val="0"/>
                <w:szCs w:val="21"/>
              </w:rPr>
              <w:t>幼儿园</w:t>
            </w:r>
            <w:r>
              <w:rPr>
                <w:rFonts w:ascii="宋体" w:cs="宋体" w:eastAsia="宋体" w:hAnsi="宋体" w:hint="eastAsia"/>
                <w:kern w:val="0"/>
                <w:szCs w:val="21"/>
              </w:rPr>
              <w:t>保育员</w:t>
            </w:r>
          </w:p>
        </w:tc>
        <w:tc>
          <w:tcPr>
            <w:tcW w:w="4677" w:type="dxa"/>
            <w:tcBorders>
              <w:top w:val="single" w:sz="4" w:space="0" w:color="auto"/>
              <w:left w:val="nil"/>
              <w:bottom w:val="single" w:sz="4" w:space="0" w:color="auto"/>
              <w:right w:val="single" w:sz="4" w:space="0" w:color="auto"/>
            </w:tcBorders>
            <w:vAlign w:val="center"/>
            <w:hideMark/>
          </w:tcPr>
          <w:p>
            <w:pPr>
              <w:pStyle w:val="style0"/>
              <w:widowControl/>
              <w:jc w:val="center"/>
              <w:rPr>
                <w:rFonts w:ascii="宋体" w:cs="宋体" w:eastAsia="宋体" w:hAnsi="宋体"/>
                <w:kern w:val="0"/>
                <w:szCs w:val="21"/>
              </w:rPr>
            </w:pPr>
            <w:r>
              <w:rPr>
                <w:rFonts w:ascii="宋体" w:cs="宋体" w:eastAsia="宋体" w:hAnsi="宋体" w:hint="eastAsia"/>
                <w:kern w:val="0"/>
                <w:szCs w:val="21"/>
              </w:rPr>
              <w:t>辅助教师负责婴幼儿保健、养育和协助教师对婴幼儿进行教育。</w:t>
            </w:r>
          </w:p>
        </w:tc>
        <w:tc>
          <w:tcPr>
            <w:tcW w:w="2268" w:type="dxa"/>
            <w:tcBorders>
              <w:top w:val="single" w:sz="4" w:space="0" w:color="auto"/>
              <w:left w:val="nil"/>
              <w:bottom w:val="single" w:sz="4" w:space="0" w:color="auto"/>
              <w:right w:val="single" w:sz="4" w:space="0" w:color="auto"/>
            </w:tcBorders>
            <w:vAlign w:val="center"/>
            <w:hideMark/>
          </w:tcPr>
          <w:p>
            <w:pPr>
              <w:pStyle w:val="style0"/>
              <w:widowControl/>
              <w:jc w:val="center"/>
              <w:rPr>
                <w:rFonts w:ascii="宋体" w:cs="宋体" w:eastAsia="宋体" w:hAnsi="宋体"/>
                <w:kern w:val="0"/>
                <w:szCs w:val="21"/>
              </w:rPr>
            </w:pPr>
            <w:r>
              <w:rPr>
                <w:rFonts w:ascii="宋体" w:cs="宋体" w:eastAsia="宋体" w:hAnsi="宋体" w:hint="eastAsia"/>
                <w:kern w:val="0"/>
                <w:szCs w:val="21"/>
              </w:rPr>
              <w:t>保育员</w:t>
            </w:r>
            <w:r>
              <w:rPr>
                <w:rFonts w:ascii="宋体" w:cs="宋体" w:eastAsia="宋体" w:hAnsi="宋体" w:hint="eastAsia"/>
                <w:kern w:val="0"/>
                <w:szCs w:val="21"/>
              </w:rPr>
              <w:t>资格证</w:t>
            </w:r>
          </w:p>
        </w:tc>
      </w:tr>
      <w:tr>
        <w:tblPrEx/>
        <w:trPr>
          <w:trHeight w:val="213" w:hRule="atLeast"/>
        </w:trPr>
        <w:tc>
          <w:tcPr>
            <w:tcW w:w="1565"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宋体" w:eastAsia="宋体" w:hAnsi="宋体"/>
                <w:kern w:val="0"/>
                <w:szCs w:val="21"/>
              </w:rPr>
            </w:pPr>
            <w:r>
              <w:rPr>
                <w:rFonts w:ascii="宋体" w:cs="宋体" w:eastAsia="宋体" w:hAnsi="宋体" w:hint="eastAsia"/>
                <w:kern w:val="0"/>
                <w:szCs w:val="21"/>
              </w:rPr>
              <w:t>育婴师</w:t>
            </w:r>
          </w:p>
        </w:tc>
        <w:tc>
          <w:tcPr>
            <w:tcW w:w="4677" w:type="dxa"/>
            <w:tcBorders>
              <w:top w:val="single" w:sz="4" w:space="0" w:color="auto"/>
              <w:left w:val="nil"/>
              <w:bottom w:val="single" w:sz="4" w:space="0" w:color="auto"/>
              <w:right w:val="single" w:sz="4" w:space="0" w:color="auto"/>
            </w:tcBorders>
            <w:vAlign w:val="center"/>
          </w:tcPr>
          <w:p>
            <w:pPr>
              <w:pStyle w:val="style0"/>
              <w:jc w:val="center"/>
              <w:rPr>
                <w:rFonts w:ascii="宋体" w:cs="宋体" w:eastAsia="宋体" w:hAnsi="宋体"/>
                <w:kern w:val="0"/>
                <w:szCs w:val="21"/>
              </w:rPr>
            </w:pPr>
            <w:r>
              <w:rPr>
                <w:rFonts w:ascii="宋体" w:cs="宋体" w:eastAsia="宋体" w:hAnsi="宋体" w:hint="eastAsia"/>
                <w:kern w:val="0"/>
                <w:szCs w:val="21"/>
              </w:rPr>
              <w:t>从事0-3岁婴儿照料、护理和教育工作</w:t>
            </w:r>
            <w:r>
              <w:rPr>
                <w:rFonts w:ascii="宋体" w:cs="宋体" w:eastAsia="宋体" w:hAnsi="宋体" w:hint="eastAsia"/>
                <w:kern w:val="0"/>
                <w:szCs w:val="21"/>
              </w:rPr>
              <w:t>。</w:t>
            </w:r>
          </w:p>
        </w:tc>
        <w:tc>
          <w:tcPr>
            <w:tcW w:w="2268" w:type="dxa"/>
            <w:tcBorders>
              <w:top w:val="single" w:sz="4" w:space="0" w:color="auto"/>
              <w:left w:val="nil"/>
              <w:bottom w:val="single" w:sz="4" w:space="0" w:color="auto"/>
              <w:right w:val="single" w:sz="4" w:space="0" w:color="auto"/>
            </w:tcBorders>
            <w:vAlign w:val="center"/>
          </w:tcPr>
          <w:p>
            <w:pPr>
              <w:pStyle w:val="style0"/>
              <w:jc w:val="center"/>
              <w:rPr>
                <w:rFonts w:ascii="宋体" w:cs="宋体" w:eastAsia="宋体" w:hAnsi="宋体"/>
                <w:kern w:val="0"/>
                <w:szCs w:val="21"/>
              </w:rPr>
            </w:pPr>
            <w:r>
              <w:rPr>
                <w:rFonts w:ascii="宋体" w:cs="宋体" w:eastAsia="宋体" w:hAnsi="宋体" w:hint="eastAsia"/>
                <w:kern w:val="0"/>
                <w:szCs w:val="21"/>
              </w:rPr>
              <w:t>育婴师职业资格证</w:t>
            </w:r>
          </w:p>
        </w:tc>
      </w:tr>
      <w:tr>
        <w:tblPrEx/>
        <w:trPr>
          <w:trHeight w:val="576" w:hRule="atLeast"/>
        </w:trPr>
        <w:tc>
          <w:tcPr>
            <w:tcW w:w="1565" w:type="dxa"/>
            <w:tcBorders>
              <w:top w:val="single" w:sz="4" w:space="0" w:color="auto"/>
              <w:left w:val="single" w:sz="4" w:space="0" w:color="auto"/>
              <w:bottom w:val="single" w:sz="4" w:space="0" w:color="auto"/>
              <w:right w:val="single" w:sz="4" w:space="0" w:color="auto"/>
            </w:tcBorders>
            <w:vAlign w:val="center"/>
            <w:hideMark/>
          </w:tcPr>
          <w:p>
            <w:pPr>
              <w:pStyle w:val="style0"/>
              <w:widowControl/>
              <w:jc w:val="center"/>
              <w:rPr>
                <w:rFonts w:ascii="宋体" w:cs="宋体" w:eastAsia="宋体" w:hAnsi="宋体"/>
                <w:kern w:val="0"/>
                <w:szCs w:val="21"/>
              </w:rPr>
            </w:pPr>
            <w:r>
              <w:rPr>
                <w:rFonts w:ascii="宋体" w:cs="宋体" w:eastAsia="宋体" w:hAnsi="宋体" w:hint="eastAsia"/>
                <w:kern w:val="0"/>
                <w:szCs w:val="21"/>
              </w:rPr>
              <w:t>早</w:t>
            </w:r>
            <w:r>
              <w:rPr>
                <w:rFonts w:ascii="宋体" w:cs="宋体" w:eastAsia="宋体" w:hAnsi="宋体" w:hint="eastAsia"/>
                <w:kern w:val="0"/>
                <w:szCs w:val="21"/>
              </w:rPr>
              <w:t>教</w:t>
            </w:r>
            <w:r>
              <w:rPr>
                <w:rFonts w:ascii="宋体" w:cs="宋体" w:eastAsia="宋体" w:hAnsi="宋体" w:hint="eastAsia"/>
                <w:kern w:val="0"/>
                <w:szCs w:val="21"/>
              </w:rPr>
              <w:t>机构</w:t>
            </w:r>
            <w:r>
              <w:rPr>
                <w:rFonts w:ascii="宋体" w:cs="宋体" w:eastAsia="宋体" w:hAnsi="宋体" w:hint="eastAsia"/>
                <w:kern w:val="0"/>
                <w:szCs w:val="21"/>
              </w:rPr>
              <w:t>教师</w:t>
            </w:r>
          </w:p>
        </w:tc>
        <w:tc>
          <w:tcPr>
            <w:tcW w:w="4677" w:type="dxa"/>
            <w:tcBorders>
              <w:top w:val="single" w:sz="4" w:space="0" w:color="auto"/>
              <w:left w:val="nil"/>
              <w:bottom w:val="single" w:sz="4" w:space="0" w:color="auto"/>
              <w:right w:val="single" w:sz="4" w:space="0" w:color="auto"/>
            </w:tcBorders>
            <w:vAlign w:val="center"/>
            <w:hideMark/>
          </w:tcPr>
          <w:p>
            <w:pPr>
              <w:pStyle w:val="style0"/>
              <w:widowControl/>
              <w:jc w:val="center"/>
              <w:rPr>
                <w:rFonts w:ascii="宋体" w:cs="宋体" w:eastAsia="宋体" w:hAnsi="宋体"/>
                <w:kern w:val="0"/>
                <w:szCs w:val="21"/>
              </w:rPr>
            </w:pPr>
            <w:r>
              <w:rPr>
                <w:rFonts w:ascii="宋体" w:cs="宋体" w:eastAsia="宋体" w:hAnsi="宋体" w:hint="eastAsia"/>
                <w:kern w:val="0"/>
                <w:szCs w:val="21"/>
              </w:rPr>
              <w:t>从事0-3岁幼儿</w:t>
            </w:r>
            <w:r>
              <w:rPr>
                <w:rFonts w:ascii="宋体" w:cs="宋体" w:eastAsia="宋体" w:hAnsi="宋体" w:hint="eastAsia"/>
                <w:kern w:val="0"/>
                <w:szCs w:val="21"/>
              </w:rPr>
              <w:t>教育活动设计与组织、幼儿教育特色培训</w:t>
            </w:r>
            <w:r>
              <w:rPr>
                <w:rFonts w:ascii="宋体" w:cs="宋体" w:eastAsia="宋体" w:hAnsi="宋体" w:hint="eastAsia"/>
                <w:kern w:val="0"/>
                <w:szCs w:val="21"/>
              </w:rPr>
              <w:t>。</w:t>
            </w:r>
          </w:p>
        </w:tc>
        <w:tc>
          <w:tcPr>
            <w:tcW w:w="2268" w:type="dxa"/>
            <w:tcBorders>
              <w:top w:val="single" w:sz="4" w:space="0" w:color="auto"/>
              <w:left w:val="nil"/>
              <w:bottom w:val="single" w:sz="4" w:space="0" w:color="auto"/>
              <w:right w:val="single" w:sz="4" w:space="0" w:color="auto"/>
            </w:tcBorders>
            <w:vAlign w:val="center"/>
            <w:hideMark/>
          </w:tcPr>
          <w:p>
            <w:pPr>
              <w:pStyle w:val="style0"/>
              <w:widowControl/>
              <w:jc w:val="center"/>
              <w:rPr>
                <w:rFonts w:ascii="宋体" w:cs="宋体" w:eastAsia="宋体" w:hAnsi="宋体"/>
                <w:kern w:val="0"/>
                <w:szCs w:val="21"/>
              </w:rPr>
            </w:pPr>
            <w:r>
              <w:rPr>
                <w:rFonts w:ascii="宋体" w:cs="宋体" w:eastAsia="宋体" w:hAnsi="宋体" w:hint="eastAsia"/>
                <w:kern w:val="0"/>
                <w:szCs w:val="21"/>
              </w:rPr>
              <w:t>幼儿教师资格证</w:t>
            </w:r>
          </w:p>
        </w:tc>
      </w:tr>
    </w:tbl>
    <w:p>
      <w:pPr>
        <w:pStyle w:val="style0"/>
        <w:spacing w:lineRule="exact" w:line="500"/>
        <w:jc w:val="left"/>
        <w:rPr>
          <w:b/>
          <w:sz w:val="28"/>
          <w:szCs w:val="28"/>
        </w:rPr>
      </w:pPr>
      <w:r>
        <w:rPr>
          <w:rFonts w:hint="eastAsia"/>
          <w:b/>
          <w:sz w:val="28"/>
          <w:szCs w:val="28"/>
        </w:rPr>
        <w:t>五、培养目标与培养规格</w:t>
      </w:r>
    </w:p>
    <w:p>
      <w:pPr>
        <w:pStyle w:val="style0"/>
        <w:spacing w:lineRule="exact" w:line="500"/>
        <w:jc w:val="left"/>
        <w:rPr>
          <w:b/>
          <w:sz w:val="28"/>
          <w:szCs w:val="28"/>
        </w:rPr>
      </w:pPr>
      <w:r>
        <w:rPr>
          <w:rFonts w:hint="eastAsia"/>
          <w:b/>
          <w:sz w:val="28"/>
          <w:szCs w:val="28"/>
        </w:rPr>
        <w:t>（一）</w:t>
      </w:r>
      <w:r>
        <w:rPr>
          <w:rFonts w:hint="eastAsia"/>
          <w:b/>
          <w:sz w:val="28"/>
          <w:szCs w:val="28"/>
        </w:rPr>
        <w:t>培养目标</w:t>
      </w:r>
    </w:p>
    <w:p>
      <w:pPr>
        <w:pStyle w:val="style0"/>
        <w:spacing w:lineRule="exact" w:line="500"/>
        <w:ind w:firstLine="560" w:firstLineChars="200"/>
        <w:jc w:val="left"/>
        <w:rPr>
          <w:sz w:val="28"/>
          <w:szCs w:val="28"/>
        </w:rPr>
      </w:pPr>
      <w:r>
        <w:rPr>
          <w:rFonts w:hint="eastAsia"/>
          <w:sz w:val="28"/>
          <w:szCs w:val="28"/>
        </w:rPr>
        <w:t>本专业主要面向城乡各级各类幼儿园、学前班</w:t>
      </w:r>
      <w:r>
        <w:rPr>
          <w:rFonts w:hint="eastAsia"/>
          <w:sz w:val="28"/>
          <w:szCs w:val="28"/>
        </w:rPr>
        <w:t>、早期教育机构</w:t>
      </w:r>
      <w:r>
        <w:rPr>
          <w:rFonts w:hint="eastAsia"/>
          <w:sz w:val="28"/>
          <w:szCs w:val="28"/>
        </w:rPr>
        <w:t>,</w:t>
      </w:r>
      <w:r>
        <w:rPr>
          <w:rFonts w:hint="eastAsia"/>
          <w:sz w:val="28"/>
          <w:szCs w:val="28"/>
        </w:rPr>
        <w:t>培养德、智、体、美全面发展</w:t>
      </w:r>
      <w:r>
        <w:rPr>
          <w:rFonts w:hint="eastAsia"/>
          <w:sz w:val="28"/>
          <w:szCs w:val="28"/>
        </w:rPr>
        <w:t>,</w:t>
      </w:r>
      <w:r>
        <w:rPr>
          <w:rFonts w:hint="eastAsia"/>
          <w:sz w:val="28"/>
          <w:szCs w:val="28"/>
        </w:rPr>
        <w:t>能适应现代幼儿教育事业发展与改革需要</w:t>
      </w:r>
      <w:r>
        <w:rPr>
          <w:rFonts w:hint="eastAsia"/>
          <w:sz w:val="28"/>
          <w:szCs w:val="28"/>
        </w:rPr>
        <w:t>,</w:t>
      </w:r>
      <w:r>
        <w:rPr>
          <w:rFonts w:hint="eastAsia"/>
          <w:sz w:val="28"/>
          <w:szCs w:val="28"/>
        </w:rPr>
        <w:t>能胜任幼儿园保教工作</w:t>
      </w:r>
      <w:r>
        <w:rPr>
          <w:rFonts w:hint="eastAsia"/>
          <w:sz w:val="28"/>
          <w:szCs w:val="28"/>
        </w:rPr>
        <w:t>,</w:t>
      </w:r>
      <w:r>
        <w:rPr>
          <w:rFonts w:hint="eastAsia"/>
          <w:sz w:val="28"/>
          <w:szCs w:val="28"/>
        </w:rPr>
        <w:t>能在托幼机构以及其他有关机构从事保育、教育、管理等工作的幼儿教育一线专业人员。</w:t>
      </w:r>
    </w:p>
    <w:p>
      <w:pPr>
        <w:pStyle w:val="style0"/>
        <w:spacing w:lineRule="exact" w:line="500"/>
        <w:jc w:val="left"/>
        <w:rPr>
          <w:b/>
          <w:sz w:val="28"/>
          <w:szCs w:val="28"/>
        </w:rPr>
      </w:pPr>
      <w:r>
        <w:rPr>
          <w:rFonts w:hint="eastAsia"/>
          <w:b/>
          <w:sz w:val="28"/>
          <w:szCs w:val="28"/>
        </w:rPr>
        <w:t>（二）培养规格</w:t>
      </w:r>
    </w:p>
    <w:p>
      <w:pPr>
        <w:pStyle w:val="style0"/>
        <w:spacing w:lineRule="exact" w:line="500"/>
        <w:jc w:val="left"/>
        <w:rPr>
          <w:b/>
          <w:sz w:val="28"/>
          <w:szCs w:val="28"/>
        </w:rPr>
      </w:pPr>
      <w:r>
        <w:rPr>
          <w:rFonts w:hint="eastAsia"/>
          <w:b/>
          <w:sz w:val="28"/>
          <w:szCs w:val="28"/>
        </w:rPr>
        <w:t>1</w:t>
      </w:r>
      <w:r>
        <w:rPr>
          <w:rFonts w:hint="eastAsia"/>
          <w:b/>
          <w:sz w:val="28"/>
          <w:szCs w:val="28"/>
        </w:rPr>
        <w:t>、职业素养</w:t>
      </w:r>
    </w:p>
    <w:p>
      <w:pPr>
        <w:pStyle w:val="style0"/>
        <w:spacing w:lineRule="exact" w:line="500"/>
        <w:ind w:firstLine="560" w:firstLineChars="200"/>
        <w:jc w:val="left"/>
        <w:rPr>
          <w:sz w:val="28"/>
          <w:szCs w:val="28"/>
        </w:rPr>
      </w:pPr>
      <w:r>
        <w:rPr>
          <w:rFonts w:hint="eastAsia"/>
          <w:sz w:val="28"/>
          <w:szCs w:val="28"/>
        </w:rPr>
        <w:t>（</w:t>
      </w:r>
      <w:r>
        <w:rPr>
          <w:rFonts w:hint="eastAsia"/>
          <w:sz w:val="28"/>
          <w:szCs w:val="28"/>
        </w:rPr>
        <w:t>1</w:t>
      </w:r>
      <w:r>
        <w:rPr>
          <w:rFonts w:hint="eastAsia"/>
          <w:sz w:val="28"/>
          <w:szCs w:val="28"/>
        </w:rPr>
        <w:t>）</w:t>
      </w:r>
      <w:r>
        <w:rPr>
          <w:rFonts w:hint="eastAsia"/>
          <w:sz w:val="28"/>
          <w:szCs w:val="28"/>
        </w:rPr>
        <w:t>具有良好的职业道德，自觉遵守行业法规、规范和学前教</w:t>
      </w:r>
      <w:r>
        <w:rPr>
          <w:rFonts w:hint="eastAsia"/>
          <w:sz w:val="28"/>
          <w:szCs w:val="28"/>
        </w:rPr>
        <w:t>育机构规章制度；</w:t>
      </w:r>
    </w:p>
    <w:p>
      <w:pPr>
        <w:pStyle w:val="style0"/>
        <w:spacing w:lineRule="exact" w:line="500"/>
        <w:ind w:firstLine="560" w:firstLineChars="200"/>
        <w:jc w:val="left"/>
        <w:rPr>
          <w:sz w:val="28"/>
          <w:szCs w:val="28"/>
        </w:rPr>
      </w:pPr>
      <w:r>
        <w:rPr>
          <w:rFonts w:hint="eastAsia"/>
          <w:sz w:val="28"/>
          <w:szCs w:val="28"/>
        </w:rPr>
        <w:t>（</w:t>
      </w:r>
      <w:r>
        <w:rPr>
          <w:rFonts w:hint="eastAsia"/>
          <w:sz w:val="28"/>
          <w:szCs w:val="28"/>
        </w:rPr>
        <w:t>2</w:t>
      </w:r>
      <w:r>
        <w:rPr>
          <w:rFonts w:hint="eastAsia"/>
          <w:sz w:val="28"/>
          <w:szCs w:val="28"/>
        </w:rPr>
        <w:t>）</w:t>
      </w:r>
      <w:r>
        <w:rPr>
          <w:rFonts w:hint="eastAsia"/>
          <w:sz w:val="28"/>
          <w:szCs w:val="28"/>
        </w:rPr>
        <w:t>热爱学前教育事业，关爱学前儿童，诚实守信，责任心强，耐心细致，做事认真；</w:t>
      </w:r>
      <w:r>
        <w:rPr>
          <w:rFonts w:hint="eastAsia"/>
          <w:sz w:val="28"/>
          <w:szCs w:val="28"/>
        </w:rPr>
        <w:t xml:space="preserve">  </w:t>
      </w:r>
    </w:p>
    <w:p>
      <w:pPr>
        <w:pStyle w:val="style0"/>
        <w:spacing w:lineRule="exact" w:line="500"/>
        <w:ind w:firstLine="560" w:firstLineChars="200"/>
        <w:jc w:val="left"/>
        <w:rPr>
          <w:sz w:val="28"/>
          <w:szCs w:val="28"/>
        </w:rPr>
      </w:pPr>
      <w:r>
        <w:rPr>
          <w:rFonts w:hint="eastAsia"/>
          <w:sz w:val="28"/>
          <w:szCs w:val="28"/>
        </w:rPr>
        <w:t>（</w:t>
      </w:r>
      <w:r>
        <w:rPr>
          <w:rFonts w:hint="eastAsia"/>
          <w:sz w:val="28"/>
          <w:szCs w:val="28"/>
        </w:rPr>
        <w:t>3</w:t>
      </w:r>
      <w:r>
        <w:rPr>
          <w:rFonts w:hint="eastAsia"/>
          <w:sz w:val="28"/>
          <w:szCs w:val="28"/>
        </w:rPr>
        <w:t>）</w:t>
      </w:r>
      <w:r>
        <w:rPr>
          <w:rFonts w:hint="eastAsia"/>
          <w:sz w:val="28"/>
          <w:szCs w:val="28"/>
        </w:rPr>
        <w:t>具有良好的身心素质，身体健康，乐观开朗；</w:t>
      </w:r>
    </w:p>
    <w:p>
      <w:pPr>
        <w:pStyle w:val="style0"/>
        <w:spacing w:lineRule="exact" w:line="500"/>
        <w:ind w:firstLine="560" w:firstLineChars="200"/>
        <w:jc w:val="left"/>
        <w:rPr>
          <w:sz w:val="28"/>
          <w:szCs w:val="28"/>
        </w:rPr>
      </w:pPr>
      <w:r>
        <w:rPr>
          <w:rFonts w:hint="eastAsia"/>
          <w:sz w:val="28"/>
          <w:szCs w:val="28"/>
        </w:rPr>
        <w:t>（</w:t>
      </w:r>
      <w:r>
        <w:rPr>
          <w:rFonts w:hint="eastAsia"/>
          <w:sz w:val="28"/>
          <w:szCs w:val="28"/>
        </w:rPr>
        <w:t>4</w:t>
      </w:r>
      <w:r>
        <w:rPr>
          <w:rFonts w:hint="eastAsia"/>
          <w:sz w:val="28"/>
          <w:szCs w:val="28"/>
        </w:rPr>
        <w:t>）</w:t>
      </w:r>
      <w:r>
        <w:rPr>
          <w:rFonts w:hint="eastAsia"/>
          <w:sz w:val="28"/>
          <w:szCs w:val="28"/>
        </w:rPr>
        <w:t>具有团队合作精神，善于沟通与协作；</w:t>
      </w:r>
    </w:p>
    <w:p>
      <w:pPr>
        <w:pStyle w:val="style0"/>
        <w:spacing w:lineRule="exact" w:line="500"/>
        <w:ind w:firstLine="560" w:firstLineChars="200"/>
        <w:jc w:val="left"/>
        <w:rPr>
          <w:sz w:val="28"/>
          <w:szCs w:val="28"/>
        </w:rPr>
      </w:pPr>
      <w:r>
        <w:rPr>
          <w:rFonts w:hint="eastAsia"/>
          <w:sz w:val="28"/>
          <w:szCs w:val="28"/>
        </w:rPr>
        <w:t>（</w:t>
      </w:r>
      <w:r>
        <w:rPr>
          <w:rFonts w:hint="eastAsia"/>
          <w:sz w:val="28"/>
          <w:szCs w:val="28"/>
        </w:rPr>
        <w:t>5</w:t>
      </w:r>
      <w:r>
        <w:rPr>
          <w:rFonts w:hint="eastAsia"/>
          <w:sz w:val="28"/>
          <w:szCs w:val="28"/>
        </w:rPr>
        <w:t>）</w:t>
      </w:r>
      <w:r>
        <w:rPr>
          <w:rFonts w:hint="eastAsia"/>
          <w:sz w:val="28"/>
          <w:szCs w:val="28"/>
        </w:rPr>
        <w:t>具有一定的艺术修养和审美情趣。</w:t>
      </w:r>
    </w:p>
    <w:p>
      <w:pPr>
        <w:pStyle w:val="style0"/>
        <w:spacing w:lineRule="exact" w:line="500"/>
        <w:jc w:val="left"/>
        <w:rPr>
          <w:b/>
          <w:sz w:val="28"/>
          <w:szCs w:val="28"/>
        </w:rPr>
      </w:pPr>
      <w:r>
        <w:rPr>
          <w:rFonts w:hint="eastAsia"/>
          <w:b/>
          <w:sz w:val="28"/>
          <w:szCs w:val="28"/>
        </w:rPr>
        <w:t>2</w:t>
      </w:r>
      <w:r>
        <w:rPr>
          <w:rFonts w:hint="eastAsia"/>
          <w:b/>
          <w:sz w:val="28"/>
          <w:szCs w:val="28"/>
        </w:rPr>
        <w:t>、专业知识和技能</w:t>
      </w:r>
      <w:r>
        <w:rPr>
          <w:rFonts w:hint="eastAsia"/>
          <w:b/>
          <w:sz w:val="28"/>
          <w:szCs w:val="28"/>
        </w:rPr>
        <w:t xml:space="preserve">  </w:t>
      </w:r>
    </w:p>
    <w:p>
      <w:pPr>
        <w:pStyle w:val="style0"/>
        <w:spacing w:lineRule="exact" w:line="500"/>
        <w:ind w:firstLine="560" w:firstLineChars="200"/>
        <w:jc w:val="left"/>
        <w:rPr>
          <w:sz w:val="28"/>
          <w:szCs w:val="28"/>
        </w:rPr>
      </w:pPr>
      <w:r>
        <w:rPr>
          <w:rFonts w:hint="eastAsia"/>
          <w:sz w:val="28"/>
          <w:szCs w:val="28"/>
        </w:rPr>
        <w:t>（</w:t>
      </w:r>
      <w:r>
        <w:rPr>
          <w:rFonts w:hint="eastAsia"/>
          <w:sz w:val="28"/>
          <w:szCs w:val="28"/>
        </w:rPr>
        <w:t>1</w:t>
      </w:r>
      <w:r>
        <w:rPr>
          <w:rFonts w:hint="eastAsia"/>
          <w:sz w:val="28"/>
          <w:szCs w:val="28"/>
        </w:rPr>
        <w:t>）掌握学前儿童卫生保健的基础知识，理解幼儿保教工作的意义，具有在幼儿园一日活动中做好保育工作的能力；能运用疾病预防、安全防护与救助的基本方法和技能，保护学前儿童健康发展；</w:t>
      </w:r>
      <w:r>
        <w:rPr>
          <w:rFonts w:hint="eastAsia"/>
          <w:sz w:val="28"/>
          <w:szCs w:val="28"/>
        </w:rPr>
        <w:t xml:space="preserve"> </w:t>
      </w:r>
    </w:p>
    <w:p>
      <w:pPr>
        <w:pStyle w:val="style0"/>
        <w:spacing w:lineRule="exact" w:line="500"/>
        <w:ind w:firstLine="560" w:firstLineChars="200"/>
        <w:jc w:val="left"/>
        <w:rPr>
          <w:sz w:val="28"/>
          <w:szCs w:val="28"/>
        </w:rPr>
      </w:pPr>
      <w:r>
        <w:rPr>
          <w:rFonts w:hint="eastAsia"/>
          <w:sz w:val="28"/>
          <w:szCs w:val="28"/>
        </w:rPr>
        <w:t>（</w:t>
      </w:r>
      <w:r>
        <w:rPr>
          <w:rFonts w:hint="eastAsia"/>
          <w:sz w:val="28"/>
          <w:szCs w:val="28"/>
        </w:rPr>
        <w:t>2</w:t>
      </w:r>
      <w:r>
        <w:rPr>
          <w:rFonts w:hint="eastAsia"/>
          <w:sz w:val="28"/>
          <w:szCs w:val="28"/>
        </w:rPr>
        <w:t>）掌握学前儿童发展心理基础知识，了解幼儿心理发展各阶段的特点，知道幼儿学习的主要方式和特点，能初步观察与解释幼儿行为所表达的心理需求；信任幼儿，尊重个体差异，主动了解和满足有益于幼儿身心发展的不同需求；</w:t>
      </w:r>
      <w:r>
        <w:rPr>
          <w:rFonts w:hint="eastAsia"/>
          <w:sz w:val="28"/>
          <w:szCs w:val="28"/>
        </w:rPr>
        <w:t xml:space="preserve">  </w:t>
      </w:r>
    </w:p>
    <w:p>
      <w:pPr>
        <w:pStyle w:val="style0"/>
        <w:spacing w:lineRule="exact" w:line="500"/>
        <w:ind w:firstLine="560" w:firstLineChars="200"/>
        <w:jc w:val="left"/>
        <w:rPr>
          <w:sz w:val="28"/>
          <w:szCs w:val="28"/>
        </w:rPr>
      </w:pPr>
      <w:r>
        <w:rPr>
          <w:rFonts w:hint="eastAsia"/>
          <w:sz w:val="28"/>
          <w:szCs w:val="28"/>
        </w:rPr>
        <w:t>（</w:t>
      </w:r>
      <w:r>
        <w:rPr>
          <w:rFonts w:hint="eastAsia"/>
          <w:sz w:val="28"/>
          <w:szCs w:val="28"/>
        </w:rPr>
        <w:t>3</w:t>
      </w:r>
      <w:r>
        <w:rPr>
          <w:rFonts w:hint="eastAsia"/>
          <w:sz w:val="28"/>
          <w:szCs w:val="28"/>
        </w:rPr>
        <w:t>）了解幼儿学习与发展的基本知识，以及幼儿教育目标、策略和基本方法；熟悉幼儿园保教活动的目标、任务、内容和要求；具备幼儿园教育活动与游戏的组织实施能力；能与幼儿友好相处、交往、互动与合作，能调动家庭和社会的幼儿教育要素；</w:t>
      </w:r>
      <w:r>
        <w:rPr>
          <w:rFonts w:hint="eastAsia"/>
          <w:sz w:val="28"/>
          <w:szCs w:val="28"/>
        </w:rPr>
        <w:t xml:space="preserve"> </w:t>
      </w:r>
    </w:p>
    <w:p>
      <w:pPr>
        <w:pStyle w:val="style0"/>
        <w:spacing w:lineRule="exact" w:line="500"/>
        <w:ind w:firstLine="560" w:firstLineChars="200"/>
        <w:jc w:val="left"/>
        <w:rPr>
          <w:sz w:val="28"/>
          <w:szCs w:val="28"/>
        </w:rPr>
      </w:pPr>
      <w:r>
        <w:rPr>
          <w:rFonts w:hint="eastAsia"/>
          <w:sz w:val="28"/>
          <w:szCs w:val="28"/>
        </w:rPr>
        <w:t>（</w:t>
      </w:r>
      <w:r>
        <w:rPr>
          <w:rFonts w:hint="eastAsia"/>
          <w:sz w:val="28"/>
          <w:szCs w:val="28"/>
        </w:rPr>
        <w:t>4</w:t>
      </w:r>
      <w:r>
        <w:rPr>
          <w:rFonts w:hint="eastAsia"/>
          <w:sz w:val="28"/>
          <w:szCs w:val="28"/>
        </w:rPr>
        <w:t>）掌握幼儿园五大领域教育活动的内容、目标、实施方法等基本知识；具有指定幼儿园班级教育活动方案和事实教育活动的初步能力；</w:t>
      </w:r>
    </w:p>
    <w:p>
      <w:pPr>
        <w:pStyle w:val="style0"/>
        <w:spacing w:lineRule="exact" w:line="500"/>
        <w:ind w:firstLine="560" w:firstLineChars="200"/>
        <w:jc w:val="left"/>
        <w:rPr>
          <w:sz w:val="28"/>
          <w:szCs w:val="28"/>
        </w:rPr>
      </w:pPr>
      <w:r>
        <w:rPr>
          <w:rFonts w:hint="eastAsia"/>
          <w:sz w:val="28"/>
          <w:szCs w:val="28"/>
        </w:rPr>
        <w:t>（</w:t>
      </w:r>
      <w:r>
        <w:rPr>
          <w:rFonts w:hint="eastAsia"/>
          <w:sz w:val="28"/>
          <w:szCs w:val="28"/>
        </w:rPr>
        <w:t>5</w:t>
      </w:r>
      <w:r>
        <w:rPr>
          <w:rFonts w:hint="eastAsia"/>
          <w:sz w:val="28"/>
          <w:szCs w:val="28"/>
        </w:rPr>
        <w:t>）掌握幼儿园教育质量评价的基本方法与技能；能够运动多种方式公平、全面地评价幼儿；及时发现和赏识幼儿的进步，注重激发和保护幼儿的积极性、自信心；</w:t>
      </w:r>
    </w:p>
    <w:p>
      <w:pPr>
        <w:pStyle w:val="style0"/>
        <w:spacing w:lineRule="exact" w:line="500"/>
        <w:ind w:firstLine="560" w:firstLineChars="200"/>
        <w:jc w:val="left"/>
        <w:rPr>
          <w:sz w:val="28"/>
          <w:szCs w:val="28"/>
        </w:rPr>
      </w:pPr>
      <w:r>
        <w:rPr>
          <w:rFonts w:hint="eastAsia"/>
          <w:sz w:val="28"/>
          <w:szCs w:val="28"/>
        </w:rPr>
        <w:t>（</w:t>
      </w:r>
      <w:r>
        <w:rPr>
          <w:rFonts w:hint="eastAsia"/>
          <w:sz w:val="28"/>
          <w:szCs w:val="28"/>
        </w:rPr>
        <w:t>6</w:t>
      </w:r>
      <w:r>
        <w:rPr>
          <w:rFonts w:hint="eastAsia"/>
          <w:sz w:val="28"/>
          <w:szCs w:val="28"/>
        </w:rPr>
        <w:t>）具备幼儿园一日生活的组织与管理能力，能将教育合理渗透到幼儿生活的各环节中；能够科学照料幼儿日常生活，做好常规管理工作；能够及时处理幼儿常见疾病与突发事故；</w:t>
      </w:r>
      <w:r>
        <w:rPr>
          <w:rFonts w:hint="eastAsia"/>
          <w:sz w:val="28"/>
          <w:szCs w:val="28"/>
        </w:rPr>
        <w:t xml:space="preserve"> </w:t>
      </w:r>
    </w:p>
    <w:p>
      <w:pPr>
        <w:pStyle w:val="style0"/>
        <w:spacing w:lineRule="exact" w:line="500"/>
        <w:ind w:firstLine="560" w:firstLineChars="200"/>
        <w:jc w:val="left"/>
        <w:rPr>
          <w:sz w:val="28"/>
          <w:szCs w:val="28"/>
        </w:rPr>
      </w:pPr>
      <w:r>
        <w:rPr>
          <w:rFonts w:hint="eastAsia"/>
          <w:sz w:val="28"/>
          <w:szCs w:val="28"/>
        </w:rPr>
        <w:t>（</w:t>
      </w:r>
      <w:r>
        <w:rPr>
          <w:rFonts w:hint="eastAsia"/>
          <w:sz w:val="28"/>
          <w:szCs w:val="28"/>
        </w:rPr>
        <w:t>7</w:t>
      </w:r>
      <w:r>
        <w:rPr>
          <w:rFonts w:hint="eastAsia"/>
          <w:sz w:val="28"/>
          <w:szCs w:val="28"/>
        </w:rPr>
        <w:t>）了解幼儿园班级工作内容及特点；掌握幼儿园班级管理的基本技能；</w:t>
      </w:r>
    </w:p>
    <w:p>
      <w:pPr>
        <w:pStyle w:val="style0"/>
        <w:spacing w:lineRule="exact" w:line="500"/>
        <w:ind w:firstLine="560" w:firstLineChars="200"/>
        <w:jc w:val="left"/>
        <w:rPr>
          <w:sz w:val="28"/>
          <w:szCs w:val="28"/>
        </w:rPr>
      </w:pPr>
      <w:r>
        <w:rPr>
          <w:rFonts w:hint="eastAsia"/>
          <w:sz w:val="28"/>
          <w:szCs w:val="28"/>
        </w:rPr>
        <w:t>（</w:t>
      </w:r>
      <w:r>
        <w:rPr>
          <w:rFonts w:hint="eastAsia"/>
          <w:sz w:val="28"/>
          <w:szCs w:val="28"/>
        </w:rPr>
        <w:t>8</w:t>
      </w:r>
      <w:r>
        <w:rPr>
          <w:rFonts w:hint="eastAsia"/>
          <w:sz w:val="28"/>
          <w:szCs w:val="28"/>
        </w:rPr>
        <w:t>）了解幼儿文学特征和功能，掌握儿童文学的常见体裁，初步了解文学作品的特点、作用；具有儿童文学作品的阅读、分析、欣赏与评价能力；</w:t>
      </w:r>
    </w:p>
    <w:p>
      <w:pPr>
        <w:pStyle w:val="style0"/>
        <w:spacing w:lineRule="exact" w:line="500"/>
        <w:ind w:firstLine="560" w:firstLineChars="200"/>
        <w:jc w:val="left"/>
        <w:rPr>
          <w:sz w:val="28"/>
          <w:szCs w:val="28"/>
        </w:rPr>
      </w:pPr>
      <w:r>
        <w:rPr>
          <w:rFonts w:hint="eastAsia"/>
          <w:sz w:val="28"/>
          <w:szCs w:val="28"/>
        </w:rPr>
        <w:t>（</w:t>
      </w:r>
      <w:r>
        <w:rPr>
          <w:rFonts w:hint="eastAsia"/>
          <w:sz w:val="28"/>
          <w:szCs w:val="28"/>
        </w:rPr>
        <w:t>9</w:t>
      </w:r>
      <w:r>
        <w:rPr>
          <w:rFonts w:hint="eastAsia"/>
          <w:sz w:val="28"/>
          <w:szCs w:val="28"/>
        </w:rPr>
        <w:t>）掌握一定的乐理、视唱、音乐欣赏等基本知识、发展音乐听觉与记忆，能够结合键盘、声乐等技能训练理解并运用；</w:t>
      </w:r>
    </w:p>
    <w:p>
      <w:pPr>
        <w:pStyle w:val="style0"/>
        <w:spacing w:lineRule="exact" w:line="500"/>
        <w:ind w:firstLine="560" w:firstLineChars="200"/>
        <w:jc w:val="left"/>
        <w:rPr>
          <w:sz w:val="28"/>
          <w:szCs w:val="28"/>
        </w:rPr>
      </w:pPr>
      <w:r>
        <w:rPr>
          <w:rFonts w:hint="eastAsia"/>
          <w:sz w:val="28"/>
          <w:szCs w:val="28"/>
        </w:rPr>
        <w:t>（</w:t>
      </w:r>
      <w:r>
        <w:rPr>
          <w:rFonts w:hint="eastAsia"/>
          <w:sz w:val="28"/>
          <w:szCs w:val="28"/>
        </w:rPr>
        <w:t>10</w:t>
      </w:r>
      <w:r>
        <w:rPr>
          <w:rFonts w:hint="eastAsia"/>
          <w:sz w:val="28"/>
          <w:szCs w:val="28"/>
        </w:rPr>
        <w:t>）</w:t>
      </w:r>
      <w:r>
        <w:rPr>
          <w:rFonts w:hint="eastAsia"/>
          <w:sz w:val="28"/>
          <w:szCs w:val="28"/>
        </w:rPr>
        <w:t xml:space="preserve"> </w:t>
      </w:r>
      <w:r>
        <w:rPr>
          <w:rFonts w:hint="eastAsia"/>
          <w:sz w:val="28"/>
          <w:szCs w:val="28"/>
        </w:rPr>
        <w:t>掌握我国主要民族民间舞蹈的基本知识和技能，具备辅导幼儿形体训练、进行幼儿舞蹈编排的能力；</w:t>
      </w:r>
      <w:r>
        <w:rPr>
          <w:rFonts w:hint="eastAsia"/>
          <w:sz w:val="28"/>
          <w:szCs w:val="28"/>
        </w:rPr>
        <w:t xml:space="preserve"> </w:t>
      </w:r>
    </w:p>
    <w:p>
      <w:pPr>
        <w:pStyle w:val="style0"/>
        <w:spacing w:lineRule="exact" w:line="500"/>
        <w:ind w:firstLine="560" w:firstLineChars="200"/>
        <w:jc w:val="left"/>
        <w:rPr>
          <w:sz w:val="28"/>
          <w:szCs w:val="28"/>
        </w:rPr>
      </w:pPr>
      <w:r>
        <w:rPr>
          <w:rFonts w:hint="eastAsia"/>
          <w:sz w:val="28"/>
          <w:szCs w:val="28"/>
        </w:rPr>
        <w:t>（</w:t>
      </w:r>
      <w:r>
        <w:rPr>
          <w:rFonts w:hint="eastAsia"/>
          <w:sz w:val="28"/>
          <w:szCs w:val="28"/>
        </w:rPr>
        <w:t>11</w:t>
      </w:r>
      <w:r>
        <w:rPr>
          <w:rFonts w:hint="eastAsia"/>
          <w:sz w:val="28"/>
          <w:szCs w:val="28"/>
        </w:rPr>
        <w:t>）掌握歌曲演唱的基本知识与技能，能够指导幼儿学唱和表演，排练合唱，具有边弹边唱幼儿歌曲的能力；</w:t>
      </w:r>
      <w:r>
        <w:rPr>
          <w:rFonts w:hint="eastAsia"/>
          <w:sz w:val="28"/>
          <w:szCs w:val="28"/>
        </w:rPr>
        <w:t xml:space="preserve"> </w:t>
      </w:r>
    </w:p>
    <w:p>
      <w:pPr>
        <w:pStyle w:val="style0"/>
        <w:spacing w:lineRule="exact" w:line="500"/>
        <w:ind w:firstLine="560" w:firstLineChars="200"/>
        <w:jc w:val="left"/>
        <w:rPr>
          <w:sz w:val="28"/>
          <w:szCs w:val="28"/>
        </w:rPr>
      </w:pPr>
      <w:r>
        <w:rPr>
          <w:rFonts w:hint="eastAsia"/>
          <w:sz w:val="28"/>
          <w:szCs w:val="28"/>
        </w:rPr>
        <w:t>（</w:t>
      </w:r>
      <w:r>
        <w:rPr>
          <w:rFonts w:hint="eastAsia"/>
          <w:sz w:val="28"/>
          <w:szCs w:val="28"/>
        </w:rPr>
        <w:t>12</w:t>
      </w:r>
      <w:r>
        <w:rPr>
          <w:rFonts w:hint="eastAsia"/>
          <w:sz w:val="28"/>
          <w:szCs w:val="28"/>
        </w:rPr>
        <w:t>）掌握键盘乐器演奏的基础知识和基本技能，能正确演奏不同内容、风格的简单器乐作品，具有为幼儿歌曲编配简单伴奏的能力；</w:t>
      </w:r>
    </w:p>
    <w:p>
      <w:pPr>
        <w:pStyle w:val="style0"/>
        <w:spacing w:lineRule="exact" w:line="500"/>
        <w:ind w:firstLine="560" w:firstLineChars="200"/>
        <w:jc w:val="left"/>
        <w:rPr>
          <w:sz w:val="28"/>
          <w:szCs w:val="28"/>
        </w:rPr>
      </w:pPr>
      <w:r>
        <w:rPr>
          <w:rFonts w:hint="eastAsia"/>
          <w:sz w:val="28"/>
          <w:szCs w:val="28"/>
        </w:rPr>
        <w:t>（</w:t>
      </w:r>
      <w:r>
        <w:rPr>
          <w:rFonts w:hint="eastAsia"/>
          <w:sz w:val="28"/>
          <w:szCs w:val="28"/>
        </w:rPr>
        <w:t>13</w:t>
      </w:r>
      <w:r>
        <w:rPr>
          <w:rFonts w:hint="eastAsia"/>
          <w:sz w:val="28"/>
          <w:szCs w:val="28"/>
        </w:rPr>
        <w:t>）掌握绘画、图案、简笔画及手工制作的基本知识和技能，能够指导幼儿学习绘画；能够恰当、熟练的运用简笔画；能选择适宜材料、运用正确的技法开展手工制作；</w:t>
      </w:r>
    </w:p>
    <w:p>
      <w:pPr>
        <w:pStyle w:val="style0"/>
        <w:spacing w:lineRule="exact" w:line="500"/>
        <w:ind w:firstLine="560" w:firstLineChars="200"/>
        <w:jc w:val="left"/>
        <w:rPr>
          <w:sz w:val="28"/>
          <w:szCs w:val="28"/>
        </w:rPr>
      </w:pPr>
      <w:r>
        <w:rPr>
          <w:rFonts w:hint="eastAsia"/>
          <w:sz w:val="28"/>
          <w:szCs w:val="28"/>
        </w:rPr>
        <w:t>（</w:t>
      </w:r>
      <w:r>
        <w:rPr>
          <w:rFonts w:hint="eastAsia"/>
          <w:sz w:val="28"/>
          <w:szCs w:val="28"/>
        </w:rPr>
        <w:t>14</w:t>
      </w:r>
      <w:r>
        <w:rPr>
          <w:rFonts w:hint="eastAsia"/>
          <w:sz w:val="28"/>
          <w:szCs w:val="28"/>
        </w:rPr>
        <w:t>）</w:t>
      </w:r>
      <w:r>
        <w:rPr>
          <w:rFonts w:hint="eastAsia"/>
          <w:sz w:val="28"/>
          <w:szCs w:val="28"/>
        </w:rPr>
        <w:t xml:space="preserve"> </w:t>
      </w:r>
      <w:r>
        <w:rPr>
          <w:rFonts w:hint="eastAsia"/>
          <w:sz w:val="28"/>
          <w:szCs w:val="28"/>
        </w:rPr>
        <w:t>掌握幼儿语言特点和教师常用幼儿教育语言技能，能用普通话准确、清晰、亲切地进行口语表达；</w:t>
      </w:r>
    </w:p>
    <w:p>
      <w:pPr>
        <w:pStyle w:val="style0"/>
        <w:spacing w:lineRule="exact" w:line="500"/>
        <w:ind w:firstLine="560" w:firstLineChars="200"/>
        <w:jc w:val="left"/>
        <w:rPr>
          <w:sz w:val="28"/>
          <w:szCs w:val="28"/>
        </w:rPr>
      </w:pPr>
      <w:r>
        <w:rPr>
          <w:rFonts w:hint="eastAsia"/>
          <w:sz w:val="28"/>
          <w:szCs w:val="28"/>
        </w:rPr>
        <w:t>（</w:t>
      </w:r>
      <w:r>
        <w:rPr>
          <w:rFonts w:hint="eastAsia"/>
          <w:sz w:val="28"/>
          <w:szCs w:val="28"/>
        </w:rPr>
        <w:t>15</w:t>
      </w:r>
      <w:r>
        <w:rPr>
          <w:rFonts w:hint="eastAsia"/>
          <w:sz w:val="28"/>
          <w:szCs w:val="28"/>
        </w:rPr>
        <w:t>）理解幼儿园教育环境创设的基本内容和方法，能设计制作墙饰，能够合理利用资源，为幼儿提供适宜的游戏材料；能够创设有助于促进幼儿健康成长、学习、游戏的教育环境；</w:t>
      </w:r>
    </w:p>
    <w:p>
      <w:pPr>
        <w:pStyle w:val="style0"/>
        <w:spacing w:lineRule="exact" w:line="500"/>
        <w:ind w:firstLine="560" w:firstLineChars="200"/>
        <w:jc w:val="left"/>
        <w:rPr>
          <w:sz w:val="28"/>
          <w:szCs w:val="28"/>
        </w:rPr>
      </w:pPr>
      <w:r>
        <w:rPr>
          <w:rFonts w:hint="eastAsia"/>
          <w:sz w:val="28"/>
          <w:szCs w:val="28"/>
        </w:rPr>
        <w:t>（</w:t>
      </w:r>
      <w:r>
        <w:rPr>
          <w:rFonts w:hint="eastAsia"/>
          <w:sz w:val="28"/>
          <w:szCs w:val="28"/>
        </w:rPr>
        <w:t>16</w:t>
      </w:r>
      <w:r>
        <w:rPr>
          <w:rFonts w:hint="eastAsia"/>
          <w:sz w:val="28"/>
          <w:szCs w:val="28"/>
        </w:rPr>
        <w:t>）初步掌握</w:t>
      </w:r>
      <w:r>
        <w:rPr>
          <w:rFonts w:hint="eastAsia"/>
          <w:sz w:val="28"/>
          <w:szCs w:val="28"/>
        </w:rPr>
        <w:t>0-</w:t>
      </w:r>
      <w:r>
        <w:rPr>
          <w:rFonts w:hint="eastAsia"/>
          <w:sz w:val="28"/>
          <w:szCs w:val="28"/>
        </w:rPr>
        <w:t>6</w:t>
      </w:r>
      <w:r>
        <w:rPr>
          <w:rFonts w:hint="eastAsia"/>
          <w:sz w:val="28"/>
          <w:szCs w:val="28"/>
        </w:rPr>
        <w:t>岁婴幼儿</w:t>
      </w:r>
      <w:r>
        <w:rPr>
          <w:rFonts w:hint="eastAsia"/>
          <w:sz w:val="28"/>
          <w:szCs w:val="28"/>
        </w:rPr>
        <w:t>保</w:t>
      </w:r>
      <w:r>
        <w:rPr>
          <w:rFonts w:hint="eastAsia"/>
          <w:sz w:val="28"/>
          <w:szCs w:val="28"/>
        </w:rPr>
        <w:t>育和教育的有关知识、掌握婴幼儿教养活动的方法与基本技能，能初步运动婴幼儿教养知识开展并指导家长进行早期教育。</w:t>
      </w:r>
    </w:p>
    <w:p>
      <w:pPr>
        <w:pStyle w:val="style0"/>
        <w:spacing w:lineRule="auto" w:line="360"/>
        <w:jc w:val="left"/>
        <w:rPr>
          <w:b/>
          <w:sz w:val="28"/>
          <w:szCs w:val="28"/>
        </w:rPr>
      </w:pPr>
      <w:r>
        <w:rPr>
          <w:rFonts w:hint="eastAsia"/>
          <w:b/>
          <w:sz w:val="28"/>
          <w:szCs w:val="28"/>
        </w:rPr>
        <w:t>六、课程设置及要求</w:t>
      </w:r>
    </w:p>
    <w:p>
      <w:pPr>
        <w:pStyle w:val="style0"/>
        <w:spacing w:lineRule="auto" w:line="360"/>
        <w:jc w:val="left"/>
        <w:rPr>
          <w:b/>
          <w:sz w:val="28"/>
          <w:szCs w:val="28"/>
        </w:rPr>
      </w:pPr>
      <w:r>
        <w:rPr>
          <w:rFonts w:hint="eastAsia"/>
          <w:b/>
          <w:sz w:val="28"/>
          <w:szCs w:val="28"/>
        </w:rPr>
        <w:t>（一）</w:t>
      </w:r>
      <w:r>
        <w:rPr>
          <w:rFonts w:hint="eastAsia"/>
          <w:b/>
          <w:sz w:val="28"/>
          <w:szCs w:val="28"/>
        </w:rPr>
        <w:t>公共基础</w:t>
      </w:r>
    </w:p>
    <w:tbl>
      <w:tblPr>
        <w:tblW w:w="0" w:type="auto"/>
        <w:tblInd w:w="93" w:type="dxa"/>
        <w:tblLook w:val="04A0" w:firstRow="1" w:lastRow="0" w:firstColumn="1" w:lastColumn="0" w:noHBand="0" w:noVBand="1"/>
      </w:tblPr>
      <w:tblGrid>
        <w:gridCol w:w="467"/>
        <w:gridCol w:w="616"/>
        <w:gridCol w:w="6698"/>
        <w:gridCol w:w="647"/>
      </w:tblGrid>
      <w:tr>
        <w:trPr>
          <w:trHeight w:val="270" w:hRule="atLeas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Cs w:val="21"/>
              </w:rPr>
            </w:pPr>
            <w:r>
              <w:rPr>
                <w:rFonts w:ascii="宋体" w:cs="宋体" w:eastAsia="宋体" w:hAnsi="宋体" w:hint="eastAsia"/>
                <w:b/>
                <w:bCs/>
                <w:color w:val="000000"/>
                <w:kern w:val="0"/>
                <w:szCs w:val="21"/>
              </w:rPr>
              <w:t>序号</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Cs w:val="21"/>
              </w:rPr>
            </w:pPr>
            <w:r>
              <w:rPr>
                <w:rFonts w:ascii="宋体" w:cs="宋体" w:eastAsia="宋体" w:hAnsi="宋体" w:hint="eastAsia"/>
                <w:b/>
                <w:bCs/>
                <w:color w:val="000000"/>
                <w:kern w:val="0"/>
                <w:szCs w:val="21"/>
              </w:rPr>
              <w:t>课程名称</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Cs w:val="21"/>
              </w:rPr>
            </w:pPr>
            <w:r>
              <w:rPr>
                <w:rFonts w:ascii="宋体" w:cs="宋体" w:eastAsia="宋体" w:hAnsi="宋体" w:hint="eastAsia"/>
                <w:b/>
                <w:bCs/>
                <w:color w:val="000000"/>
                <w:kern w:val="0"/>
                <w:szCs w:val="21"/>
              </w:rPr>
              <w:t>主要教学内容和要求</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Cs w:val="21"/>
              </w:rPr>
            </w:pPr>
            <w:r>
              <w:rPr>
                <w:rFonts w:ascii="宋体" w:cs="宋体" w:eastAsia="宋体" w:hAnsi="宋体" w:hint="eastAsia"/>
                <w:b/>
                <w:bCs/>
                <w:color w:val="000000"/>
                <w:kern w:val="0"/>
                <w:szCs w:val="21"/>
              </w:rPr>
              <w:t>参考</w:t>
            </w:r>
            <w:r>
              <w:rPr>
                <w:rFonts w:ascii="宋体" w:cs="宋体" w:eastAsia="宋体" w:hAnsi="宋体" w:hint="eastAsia"/>
                <w:b/>
                <w:bCs/>
                <w:color w:val="000000"/>
                <w:kern w:val="0"/>
                <w:szCs w:val="21"/>
              </w:rPr>
              <w:t>学时</w:t>
            </w:r>
          </w:p>
        </w:tc>
      </w:tr>
      <w:tr>
        <w:tblPrEx/>
        <w:trPr>
          <w:trHeight w:val="1020" w:hRule="atLeast"/>
        </w:trPr>
        <w:tc>
          <w:tcPr>
            <w:tcW w:w="0" w:type="auto"/>
            <w:tcBorders>
              <w:top w:val="nil"/>
              <w:left w:val="single" w:sz="4" w:space="0" w:color="auto"/>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color w:val="000000"/>
                <w:kern w:val="0"/>
                <w:szCs w:val="21"/>
              </w:rPr>
            </w:pPr>
            <w:r>
              <w:rPr>
                <w:rFonts w:ascii="宋体" w:cs="宋体" w:eastAsia="宋体" w:hAnsi="宋体" w:hint="eastAsia"/>
                <w:color w:val="000000"/>
                <w:kern w:val="0"/>
                <w:szCs w:val="21"/>
              </w:rPr>
              <w:t>1</w:t>
            </w:r>
          </w:p>
        </w:tc>
        <w:tc>
          <w:tcPr>
            <w:tcW w:w="0" w:type="auto"/>
            <w:tcBorders>
              <w:top w:val="nil"/>
              <w:left w:val="nil"/>
              <w:bottom w:val="single" w:sz="4" w:space="0" w:color="auto"/>
              <w:right w:val="single" w:sz="4" w:space="0" w:color="auto"/>
            </w:tcBorders>
            <w:shd w:val="clear" w:color="auto" w:fill="auto"/>
            <w:vAlign w:val="center"/>
            <w:hideMark/>
          </w:tcPr>
          <w:p>
            <w:pPr>
              <w:pStyle w:val="style0"/>
              <w:widowControl/>
              <w:jc w:val="left"/>
              <w:rPr>
                <w:rFonts w:ascii="宋体" w:cs="宋体" w:eastAsia="宋体" w:hAnsi="宋体"/>
                <w:color w:val="000000"/>
                <w:kern w:val="0"/>
                <w:szCs w:val="21"/>
              </w:rPr>
            </w:pPr>
            <w:r>
              <w:rPr>
                <w:rFonts w:ascii="宋体" w:cs="宋体" w:eastAsia="宋体" w:hAnsi="宋体" w:hint="eastAsia"/>
                <w:color w:val="000000"/>
                <w:kern w:val="0"/>
                <w:szCs w:val="21"/>
              </w:rPr>
              <w:t>职业生涯规划</w:t>
            </w:r>
          </w:p>
        </w:tc>
        <w:tc>
          <w:tcPr>
            <w:tcW w:w="0" w:type="auto"/>
            <w:tcBorders>
              <w:top w:val="nil"/>
              <w:left w:val="nil"/>
              <w:bottom w:val="single" w:sz="4" w:space="0" w:color="auto"/>
              <w:right w:val="single" w:sz="4" w:space="0" w:color="auto"/>
            </w:tcBorders>
            <w:shd w:val="clear" w:color="auto" w:fill="auto"/>
            <w:vAlign w:val="center"/>
            <w:hideMark/>
          </w:tcPr>
          <w:p>
            <w:pPr>
              <w:pStyle w:val="style0"/>
              <w:widowControl/>
              <w:jc w:val="left"/>
              <w:rPr>
                <w:rFonts w:ascii="宋体" w:cs="宋体" w:eastAsia="宋体" w:hAnsi="宋体"/>
                <w:color w:val="000000"/>
                <w:kern w:val="0"/>
                <w:szCs w:val="21"/>
              </w:rPr>
            </w:pPr>
            <w:r>
              <w:rPr>
                <w:rFonts w:ascii="宋体" w:cs="宋体" w:eastAsia="宋体" w:hAnsi="宋体" w:hint="eastAsia"/>
                <w:color w:val="000000"/>
                <w:kern w:val="0"/>
                <w:szCs w:val="21"/>
              </w:rPr>
              <w:t>本课程旨在引导学生树立正确的职业观念和职业理想,学会根据社会需要和自身特点进行职业生涯规划,并以此规范和调整自己的行为,为顺利就业、创业创造条件。</w:t>
            </w:r>
          </w:p>
        </w:tc>
        <w:tc>
          <w:tcPr>
            <w:tcW w:w="0" w:type="auto"/>
            <w:tcBorders>
              <w:top w:val="nil"/>
              <w:left w:val="nil"/>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color w:val="000000"/>
                <w:kern w:val="0"/>
                <w:szCs w:val="21"/>
              </w:rPr>
            </w:pPr>
            <w:r>
              <w:rPr>
                <w:rFonts w:ascii="宋体" w:cs="宋体" w:eastAsia="宋体" w:hAnsi="宋体" w:hint="eastAsia"/>
                <w:color w:val="000000"/>
                <w:kern w:val="0"/>
                <w:szCs w:val="21"/>
              </w:rPr>
              <w:t>32</w:t>
            </w:r>
          </w:p>
        </w:tc>
      </w:tr>
      <w:tr>
        <w:tblPrEx/>
        <w:trPr>
          <w:trHeight w:val="2040" w:hRule="atLeast"/>
        </w:trPr>
        <w:tc>
          <w:tcPr>
            <w:tcW w:w="0" w:type="auto"/>
            <w:tcBorders>
              <w:top w:val="nil"/>
              <w:left w:val="single" w:sz="4" w:space="0" w:color="auto"/>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color w:val="000000"/>
                <w:kern w:val="0"/>
                <w:szCs w:val="21"/>
              </w:rPr>
            </w:pPr>
            <w:r>
              <w:rPr>
                <w:rFonts w:ascii="宋体" w:cs="宋体" w:eastAsia="宋体" w:hAnsi="宋体" w:hint="eastAsia"/>
                <w:color w:val="000000"/>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pPr>
              <w:pStyle w:val="style0"/>
              <w:widowControl/>
              <w:jc w:val="left"/>
              <w:rPr>
                <w:rFonts w:ascii="宋体" w:cs="宋体" w:eastAsia="宋体" w:hAnsi="宋体"/>
                <w:color w:val="000000"/>
                <w:kern w:val="0"/>
                <w:szCs w:val="21"/>
              </w:rPr>
            </w:pPr>
            <w:r>
              <w:rPr>
                <w:rFonts w:ascii="宋体" w:cs="宋体" w:eastAsia="宋体" w:hAnsi="宋体" w:hint="eastAsia"/>
                <w:color w:val="000000"/>
                <w:kern w:val="0"/>
                <w:szCs w:val="21"/>
              </w:rPr>
              <w:t>道德法律与人生</w:t>
            </w:r>
          </w:p>
        </w:tc>
        <w:tc>
          <w:tcPr>
            <w:tcW w:w="0" w:type="auto"/>
            <w:tcBorders>
              <w:top w:val="nil"/>
              <w:left w:val="nil"/>
              <w:bottom w:val="single" w:sz="4" w:space="0" w:color="auto"/>
              <w:right w:val="single" w:sz="4" w:space="0" w:color="auto"/>
            </w:tcBorders>
            <w:shd w:val="clear" w:color="auto" w:fill="auto"/>
            <w:vAlign w:val="center"/>
            <w:hideMark/>
          </w:tcPr>
          <w:p>
            <w:pPr>
              <w:pStyle w:val="style0"/>
              <w:widowControl/>
              <w:jc w:val="left"/>
              <w:rPr>
                <w:rFonts w:ascii="宋体" w:cs="宋体" w:eastAsia="宋体" w:hAnsi="宋体"/>
                <w:color w:val="000000"/>
                <w:kern w:val="0"/>
                <w:szCs w:val="21"/>
              </w:rPr>
            </w:pPr>
            <w:r>
              <w:rPr>
                <w:rFonts w:ascii="宋体" w:cs="宋体" w:eastAsia="宋体" w:hAnsi="宋体" w:hint="eastAsia"/>
                <w:color w:val="000000"/>
                <w:kern w:val="0"/>
                <w:szCs w:val="21"/>
              </w:rPr>
              <w:t>本课程旨在提高学生的职业道德素质和法律素质,引导学生树立社会主义荣辱观，增强社会主义法治意识。帮助学生学习运用辩证唯物主义和历史唯物主义的观点和方法,正确看待自然、社会的发展,正确认识和处理人生发展中的基本问题,树立和追求崇高理想,逐步形成正确的世界观、人生观和价值观。</w:t>
            </w:r>
          </w:p>
        </w:tc>
        <w:tc>
          <w:tcPr>
            <w:tcW w:w="0" w:type="auto"/>
            <w:tcBorders>
              <w:top w:val="nil"/>
              <w:left w:val="nil"/>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color w:val="000000"/>
                <w:kern w:val="0"/>
                <w:szCs w:val="21"/>
              </w:rPr>
            </w:pPr>
            <w:r>
              <w:rPr>
                <w:rFonts w:ascii="宋体" w:cs="宋体" w:eastAsia="宋体" w:hAnsi="宋体" w:hint="eastAsia"/>
                <w:color w:val="000000"/>
                <w:kern w:val="0"/>
                <w:szCs w:val="21"/>
              </w:rPr>
              <w:t>32</w:t>
            </w:r>
          </w:p>
        </w:tc>
      </w:tr>
      <w:tr>
        <w:tblPrEx/>
        <w:trPr>
          <w:trHeight w:val="3060" w:hRule="atLeast"/>
        </w:trPr>
        <w:tc>
          <w:tcPr>
            <w:tcW w:w="0" w:type="auto"/>
            <w:tcBorders>
              <w:top w:val="nil"/>
              <w:left w:val="single" w:sz="4" w:space="0" w:color="auto"/>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color w:val="000000"/>
                <w:kern w:val="0"/>
                <w:szCs w:val="21"/>
              </w:rPr>
            </w:pPr>
            <w:r>
              <w:rPr>
                <w:rFonts w:ascii="宋体" w:cs="宋体" w:eastAsia="宋体" w:hAnsi="宋体" w:hint="eastAsia"/>
                <w:color w:val="000000"/>
                <w:kern w:val="0"/>
                <w:szCs w:val="21"/>
              </w:rPr>
              <w:t>3</w:t>
            </w:r>
          </w:p>
        </w:tc>
        <w:tc>
          <w:tcPr>
            <w:tcW w:w="0" w:type="auto"/>
            <w:tcBorders>
              <w:top w:val="nil"/>
              <w:left w:val="nil"/>
              <w:bottom w:val="single" w:sz="4" w:space="0" w:color="auto"/>
              <w:right w:val="single" w:sz="4" w:space="0" w:color="auto"/>
            </w:tcBorders>
            <w:shd w:val="clear" w:color="auto" w:fill="auto"/>
            <w:vAlign w:val="center"/>
            <w:hideMark/>
          </w:tcPr>
          <w:p>
            <w:pPr>
              <w:pStyle w:val="style0"/>
              <w:widowControl/>
              <w:jc w:val="left"/>
              <w:rPr>
                <w:rFonts w:ascii="宋体" w:cs="宋体" w:eastAsia="宋体" w:hAnsi="宋体"/>
                <w:color w:val="000000"/>
                <w:kern w:val="0"/>
                <w:szCs w:val="21"/>
              </w:rPr>
            </w:pPr>
            <w:r>
              <w:rPr>
                <w:rFonts w:ascii="宋体" w:cs="宋体" w:eastAsia="宋体" w:hAnsi="宋体" w:hint="eastAsia"/>
                <w:color w:val="000000"/>
                <w:kern w:val="0"/>
                <w:szCs w:val="21"/>
              </w:rPr>
              <w:t>经济与政治常识</w:t>
            </w:r>
          </w:p>
        </w:tc>
        <w:tc>
          <w:tcPr>
            <w:tcW w:w="0" w:type="auto"/>
            <w:tcBorders>
              <w:top w:val="nil"/>
              <w:left w:val="nil"/>
              <w:bottom w:val="single" w:sz="4" w:space="0" w:color="auto"/>
              <w:right w:val="single" w:sz="4" w:space="0" w:color="auto"/>
            </w:tcBorders>
            <w:shd w:val="clear" w:color="auto" w:fill="auto"/>
            <w:vAlign w:val="center"/>
            <w:hideMark/>
          </w:tcPr>
          <w:p>
            <w:pPr>
              <w:pStyle w:val="style0"/>
              <w:widowControl/>
              <w:jc w:val="left"/>
              <w:rPr>
                <w:rFonts w:ascii="宋体" w:cs="宋体" w:eastAsia="宋体" w:hAnsi="宋体"/>
                <w:color w:val="000000"/>
                <w:kern w:val="0"/>
                <w:szCs w:val="21"/>
              </w:rPr>
            </w:pPr>
            <w:r>
              <w:rPr>
                <w:rFonts w:ascii="宋体" w:cs="宋体" w:eastAsia="宋体" w:hAnsi="宋体" w:hint="eastAsia"/>
                <w:color w:val="000000"/>
                <w:kern w:val="0"/>
                <w:szCs w:val="21"/>
              </w:rPr>
              <w:t>本课程针对中职学生层次特点，不仅介绍马克思主义政治经济学的基本原理，而且站在中国特色社会主义政治的角度探索现代社会经济政治与社会发展规律。通过学习，要求学生掌握马克思主义立场、观点和方法，了解现代经济政治与社会发展方向和理论研究前沿动态。培养学生运用马克思主义立场、观点和方法分析间題和解决问题的能力，从而引导学生树立正确的世界观、人生观和价值观，并为提高学生思考问题、分析和解决问题的能力提供了必要的知识。</w:t>
            </w:r>
          </w:p>
        </w:tc>
        <w:tc>
          <w:tcPr>
            <w:tcW w:w="0" w:type="auto"/>
            <w:tcBorders>
              <w:top w:val="nil"/>
              <w:left w:val="nil"/>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color w:val="000000"/>
                <w:kern w:val="0"/>
                <w:szCs w:val="21"/>
              </w:rPr>
            </w:pPr>
            <w:r>
              <w:rPr>
                <w:rFonts w:ascii="宋体" w:cs="宋体" w:eastAsia="宋体" w:hAnsi="宋体" w:hint="eastAsia"/>
                <w:color w:val="000000"/>
                <w:kern w:val="0"/>
                <w:szCs w:val="21"/>
              </w:rPr>
              <w:t>32</w:t>
            </w:r>
          </w:p>
        </w:tc>
      </w:tr>
      <w:tr>
        <w:tblPrEx/>
        <w:trPr>
          <w:trHeight w:val="1275" w:hRule="atLeast"/>
        </w:trPr>
        <w:tc>
          <w:tcPr>
            <w:tcW w:w="0" w:type="auto"/>
            <w:tcBorders>
              <w:top w:val="nil"/>
              <w:left w:val="single" w:sz="4" w:space="0" w:color="auto"/>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color w:val="000000"/>
                <w:kern w:val="0"/>
                <w:szCs w:val="21"/>
              </w:rPr>
            </w:pPr>
            <w:r>
              <w:rPr>
                <w:rFonts w:ascii="宋体" w:cs="宋体" w:eastAsia="宋体" w:hAnsi="宋体" w:hint="eastAsia"/>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pPr>
              <w:pStyle w:val="style0"/>
              <w:widowControl/>
              <w:jc w:val="left"/>
              <w:rPr>
                <w:rFonts w:ascii="宋体" w:cs="宋体" w:eastAsia="宋体" w:hAnsi="宋体"/>
                <w:color w:val="000000"/>
                <w:kern w:val="0"/>
                <w:szCs w:val="21"/>
              </w:rPr>
            </w:pPr>
            <w:r>
              <w:rPr>
                <w:rFonts w:ascii="宋体" w:cs="宋体" w:eastAsia="宋体" w:hAnsi="宋体" w:hint="eastAsia"/>
                <w:color w:val="000000"/>
                <w:kern w:val="0"/>
                <w:szCs w:val="21"/>
              </w:rPr>
              <w:t>心理健康</w:t>
            </w:r>
          </w:p>
        </w:tc>
        <w:tc>
          <w:tcPr>
            <w:tcW w:w="0" w:type="auto"/>
            <w:tcBorders>
              <w:top w:val="nil"/>
              <w:left w:val="nil"/>
              <w:bottom w:val="single" w:sz="4" w:space="0" w:color="auto"/>
              <w:right w:val="single" w:sz="4" w:space="0" w:color="auto"/>
            </w:tcBorders>
            <w:shd w:val="clear" w:color="auto" w:fill="auto"/>
            <w:vAlign w:val="center"/>
            <w:hideMark/>
          </w:tcPr>
          <w:p>
            <w:pPr>
              <w:pStyle w:val="style0"/>
              <w:widowControl/>
              <w:jc w:val="left"/>
              <w:rPr>
                <w:rFonts w:ascii="宋体" w:cs="宋体" w:eastAsia="宋体" w:hAnsi="宋体"/>
                <w:color w:val="000000"/>
                <w:kern w:val="0"/>
                <w:szCs w:val="21"/>
              </w:rPr>
            </w:pPr>
            <w:r>
              <w:rPr>
                <w:rFonts w:ascii="宋体" w:cs="宋体" w:eastAsia="宋体" w:hAnsi="宋体" w:hint="eastAsia"/>
                <w:color w:val="000000"/>
                <w:kern w:val="0"/>
                <w:szCs w:val="21"/>
              </w:rPr>
              <w:t>本课程是中等职业学校学生的必修的一门德育课。其任务是提高全体学生的心理素质，帮助学生正确认识和处理成长、学习、生活和求职就业中遇到的心理行为问题，促进其身心全面和谐发展。</w:t>
            </w:r>
          </w:p>
        </w:tc>
        <w:tc>
          <w:tcPr>
            <w:tcW w:w="0" w:type="auto"/>
            <w:tcBorders>
              <w:top w:val="nil"/>
              <w:left w:val="nil"/>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color w:val="000000"/>
                <w:kern w:val="0"/>
                <w:szCs w:val="21"/>
              </w:rPr>
            </w:pPr>
            <w:r>
              <w:rPr>
                <w:rFonts w:ascii="宋体" w:cs="宋体" w:eastAsia="宋体" w:hAnsi="宋体" w:hint="eastAsia"/>
                <w:color w:val="000000"/>
                <w:kern w:val="0"/>
                <w:szCs w:val="21"/>
              </w:rPr>
              <w:t>32</w:t>
            </w:r>
          </w:p>
        </w:tc>
      </w:tr>
      <w:tr>
        <w:tblPrEx/>
        <w:trPr>
          <w:trHeight w:val="1020" w:hRule="atLeast"/>
        </w:trPr>
        <w:tc>
          <w:tcPr>
            <w:tcW w:w="0" w:type="auto"/>
            <w:tcBorders>
              <w:top w:val="nil"/>
              <w:left w:val="single" w:sz="4" w:space="0" w:color="auto"/>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color w:val="000000"/>
                <w:kern w:val="0"/>
                <w:szCs w:val="21"/>
              </w:rPr>
            </w:pPr>
            <w:r>
              <w:rPr>
                <w:rFonts w:ascii="宋体" w:cs="宋体" w:eastAsia="宋体" w:hAnsi="宋体" w:hint="eastAsia"/>
                <w:color w:val="000000"/>
                <w:kern w:val="0"/>
                <w:szCs w:val="21"/>
              </w:rPr>
              <w:t>5</w:t>
            </w:r>
          </w:p>
        </w:tc>
        <w:tc>
          <w:tcPr>
            <w:tcW w:w="0" w:type="auto"/>
            <w:tcBorders>
              <w:top w:val="nil"/>
              <w:left w:val="nil"/>
              <w:bottom w:val="single" w:sz="4" w:space="0" w:color="auto"/>
              <w:right w:val="single" w:sz="4" w:space="0" w:color="auto"/>
            </w:tcBorders>
            <w:shd w:val="clear" w:color="auto" w:fill="auto"/>
            <w:vAlign w:val="center"/>
            <w:hideMark/>
          </w:tcPr>
          <w:p>
            <w:pPr>
              <w:pStyle w:val="style0"/>
              <w:widowControl/>
              <w:jc w:val="left"/>
              <w:rPr>
                <w:rFonts w:ascii="宋体" w:cs="宋体" w:eastAsia="宋体" w:hAnsi="宋体"/>
                <w:color w:val="000000"/>
                <w:kern w:val="0"/>
                <w:szCs w:val="21"/>
              </w:rPr>
            </w:pPr>
            <w:r>
              <w:rPr>
                <w:rFonts w:ascii="宋体" w:cs="宋体" w:eastAsia="宋体" w:hAnsi="宋体" w:hint="eastAsia"/>
                <w:color w:val="000000"/>
                <w:kern w:val="0"/>
                <w:szCs w:val="21"/>
              </w:rPr>
              <w:t>计算机应用基础</w:t>
            </w:r>
          </w:p>
        </w:tc>
        <w:tc>
          <w:tcPr>
            <w:tcW w:w="0" w:type="auto"/>
            <w:tcBorders>
              <w:top w:val="nil"/>
              <w:left w:val="nil"/>
              <w:bottom w:val="single" w:sz="4" w:space="0" w:color="auto"/>
              <w:right w:val="single" w:sz="4" w:space="0" w:color="auto"/>
            </w:tcBorders>
            <w:shd w:val="clear" w:color="auto" w:fill="auto"/>
            <w:vAlign w:val="center"/>
            <w:hideMark/>
          </w:tcPr>
          <w:p>
            <w:pPr>
              <w:pStyle w:val="style0"/>
              <w:widowControl/>
              <w:jc w:val="left"/>
              <w:rPr>
                <w:rFonts w:ascii="宋体" w:cs="宋体" w:eastAsia="宋体" w:hAnsi="宋体"/>
                <w:color w:val="000000"/>
                <w:kern w:val="0"/>
                <w:szCs w:val="21"/>
              </w:rPr>
            </w:pPr>
            <w:r>
              <w:rPr>
                <w:rFonts w:ascii="宋体" w:cs="宋体" w:eastAsia="宋体" w:hAnsi="宋体" w:hint="eastAsia"/>
                <w:color w:val="000000"/>
                <w:kern w:val="0"/>
                <w:szCs w:val="21"/>
              </w:rPr>
              <w:t>本课程旨在培养学生掌握计算机应用的实际操作能力，具有熟练使用计算机操作系统、熟练办公软件、熟练上网操作的能力，以提高其综合素养。</w:t>
            </w:r>
          </w:p>
        </w:tc>
        <w:tc>
          <w:tcPr>
            <w:tcW w:w="0" w:type="auto"/>
            <w:tcBorders>
              <w:top w:val="nil"/>
              <w:left w:val="nil"/>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color w:val="000000"/>
                <w:kern w:val="0"/>
                <w:szCs w:val="21"/>
              </w:rPr>
            </w:pPr>
            <w:r>
              <w:rPr>
                <w:rFonts w:ascii="宋体" w:cs="宋体" w:eastAsia="宋体" w:hAnsi="宋体" w:hint="eastAsia"/>
                <w:color w:val="000000"/>
                <w:kern w:val="0"/>
                <w:szCs w:val="21"/>
              </w:rPr>
              <w:t>72</w:t>
            </w:r>
          </w:p>
        </w:tc>
      </w:tr>
      <w:tr>
        <w:tblPrEx/>
        <w:trPr>
          <w:trHeight w:val="1275" w:hRule="atLeast"/>
        </w:trPr>
        <w:tc>
          <w:tcPr>
            <w:tcW w:w="0" w:type="auto"/>
            <w:tcBorders>
              <w:top w:val="nil"/>
              <w:left w:val="single" w:sz="4" w:space="0" w:color="auto"/>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color w:val="000000"/>
                <w:kern w:val="0"/>
                <w:szCs w:val="21"/>
              </w:rPr>
            </w:pPr>
            <w:r>
              <w:rPr>
                <w:rFonts w:ascii="宋体" w:cs="宋体" w:eastAsia="宋体" w:hAnsi="宋体" w:hint="eastAsia"/>
                <w:color w:val="000000"/>
                <w:kern w:val="0"/>
                <w:szCs w:val="21"/>
              </w:rPr>
              <w:t>6</w:t>
            </w:r>
          </w:p>
        </w:tc>
        <w:tc>
          <w:tcPr>
            <w:tcW w:w="0" w:type="auto"/>
            <w:tcBorders>
              <w:top w:val="nil"/>
              <w:left w:val="nil"/>
              <w:bottom w:val="single" w:sz="4" w:space="0" w:color="auto"/>
              <w:right w:val="single" w:sz="4" w:space="0" w:color="auto"/>
            </w:tcBorders>
            <w:shd w:val="clear" w:color="auto" w:fill="auto"/>
            <w:vAlign w:val="center"/>
            <w:hideMark/>
          </w:tcPr>
          <w:p>
            <w:pPr>
              <w:pStyle w:val="style0"/>
              <w:widowControl/>
              <w:jc w:val="left"/>
              <w:rPr>
                <w:rFonts w:ascii="宋体" w:cs="宋体" w:eastAsia="宋体" w:hAnsi="宋体"/>
                <w:color w:val="000000"/>
                <w:kern w:val="0"/>
                <w:szCs w:val="21"/>
              </w:rPr>
            </w:pPr>
            <w:r>
              <w:rPr>
                <w:rFonts w:ascii="宋体" w:cs="宋体" w:eastAsia="宋体" w:hAnsi="宋体" w:hint="eastAsia"/>
                <w:color w:val="000000"/>
                <w:kern w:val="0"/>
                <w:szCs w:val="21"/>
              </w:rPr>
              <w:t>体育与健康</w:t>
            </w:r>
          </w:p>
        </w:tc>
        <w:tc>
          <w:tcPr>
            <w:tcW w:w="0" w:type="auto"/>
            <w:tcBorders>
              <w:top w:val="nil"/>
              <w:left w:val="nil"/>
              <w:bottom w:val="single" w:sz="4" w:space="0" w:color="auto"/>
              <w:right w:val="single" w:sz="4" w:space="0" w:color="auto"/>
            </w:tcBorders>
            <w:shd w:val="clear" w:color="auto" w:fill="auto"/>
            <w:vAlign w:val="center"/>
            <w:hideMark/>
          </w:tcPr>
          <w:p>
            <w:pPr>
              <w:pStyle w:val="style0"/>
              <w:widowControl/>
              <w:jc w:val="left"/>
              <w:rPr>
                <w:rFonts w:ascii="宋体" w:cs="宋体" w:eastAsia="宋体" w:hAnsi="宋体"/>
                <w:color w:val="000000"/>
                <w:kern w:val="0"/>
                <w:szCs w:val="21"/>
              </w:rPr>
            </w:pPr>
            <w:r>
              <w:rPr>
                <w:rFonts w:ascii="宋体" w:cs="宋体" w:eastAsia="宋体" w:hAnsi="宋体" w:hint="eastAsia"/>
                <w:color w:val="000000"/>
                <w:kern w:val="0"/>
                <w:szCs w:val="21"/>
              </w:rPr>
              <w:t>在本课程的教学中应树立“健康第一”的指导思想，全面锻炼学生身体，提高学生体育文化素质，增进学生身心健康，为培养高素质劳动者和中初级专门人才打好身体基础。</w:t>
            </w:r>
          </w:p>
        </w:tc>
        <w:tc>
          <w:tcPr>
            <w:tcW w:w="0" w:type="auto"/>
            <w:tcBorders>
              <w:top w:val="nil"/>
              <w:left w:val="nil"/>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color w:val="000000"/>
                <w:kern w:val="0"/>
                <w:szCs w:val="21"/>
              </w:rPr>
            </w:pPr>
            <w:r>
              <w:rPr>
                <w:rFonts w:ascii="宋体" w:cs="宋体" w:eastAsia="宋体" w:hAnsi="宋体" w:hint="eastAsia"/>
                <w:color w:val="000000"/>
                <w:kern w:val="0"/>
                <w:szCs w:val="21"/>
              </w:rPr>
              <w:t>180</w:t>
            </w:r>
          </w:p>
        </w:tc>
      </w:tr>
    </w:tbl>
    <w:p>
      <w:pPr>
        <w:pStyle w:val="style0"/>
        <w:spacing w:lineRule="auto" w:line="360"/>
        <w:jc w:val="left"/>
        <w:rPr>
          <w:b/>
          <w:sz w:val="28"/>
          <w:szCs w:val="28"/>
        </w:rPr>
      </w:pPr>
      <w:r>
        <w:rPr>
          <w:rFonts w:hint="eastAsia"/>
          <w:b/>
          <w:sz w:val="28"/>
          <w:szCs w:val="28"/>
        </w:rPr>
        <w:t>（二）</w:t>
      </w:r>
      <w:r>
        <w:rPr>
          <w:rFonts w:hint="eastAsia"/>
          <w:b/>
          <w:sz w:val="28"/>
          <w:szCs w:val="28"/>
        </w:rPr>
        <w:t>专业（技能）标准</w:t>
      </w:r>
    </w:p>
    <w:tbl>
      <w:tblPr>
        <w:tblW w:w="5000" w:type="pct"/>
        <w:tblLook w:val="04A0" w:firstRow="1" w:lastRow="0" w:firstColumn="1" w:lastColumn="0" w:noHBand="0" w:noVBand="1"/>
      </w:tblPr>
      <w:tblGrid>
        <w:gridCol w:w="645"/>
        <w:gridCol w:w="644"/>
        <w:gridCol w:w="2662"/>
        <w:gridCol w:w="3927"/>
        <w:gridCol w:w="644"/>
      </w:tblGrid>
      <w:tr>
        <w:trPr>
          <w:trHeight w:val="270" w:hRule="atLeast"/>
        </w:trPr>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Cs w:val="21"/>
              </w:rPr>
            </w:pPr>
            <w:r>
              <w:rPr>
                <w:rFonts w:ascii="宋体" w:cs="宋体" w:eastAsia="宋体" w:hAnsi="宋体" w:hint="eastAsia"/>
                <w:b/>
                <w:bCs/>
                <w:color w:val="000000"/>
                <w:kern w:val="0"/>
                <w:szCs w:val="21"/>
              </w:rPr>
              <w:t>课程名称</w:t>
            </w:r>
          </w:p>
        </w:tc>
        <w:tc>
          <w:tcPr>
            <w:tcW w:w="1940" w:type="pct"/>
            <w:gridSpan w:val="2"/>
            <w:tcBorders>
              <w:top w:val="single" w:sz="4" w:space="0" w:color="auto"/>
              <w:left w:val="nil"/>
              <w:bottom w:val="single" w:sz="4" w:space="0" w:color="auto"/>
              <w:right w:val="single" w:sz="4" w:space="0" w:color="000000"/>
            </w:tcBorders>
            <w:shd w:val="clear" w:color="auto" w:fill="auto"/>
            <w:vAlign w:val="center"/>
            <w:hideMark/>
          </w:tcPr>
          <w:p>
            <w:pPr>
              <w:pStyle w:val="style0"/>
              <w:widowControl/>
              <w:jc w:val="center"/>
              <w:rPr>
                <w:rFonts w:ascii="宋体" w:cs="宋体" w:eastAsia="宋体" w:hAnsi="宋体"/>
                <w:b/>
                <w:bCs/>
                <w:color w:val="000000"/>
                <w:kern w:val="0"/>
                <w:szCs w:val="21"/>
              </w:rPr>
            </w:pPr>
            <w:r>
              <w:rPr>
                <w:rFonts w:ascii="宋体" w:cs="宋体" w:eastAsia="宋体" w:hAnsi="宋体" w:hint="eastAsia"/>
                <w:b/>
                <w:bCs/>
                <w:color w:val="000000"/>
                <w:kern w:val="0"/>
                <w:szCs w:val="21"/>
              </w:rPr>
              <w:t>主要内容</w:t>
            </w:r>
          </w:p>
        </w:tc>
        <w:tc>
          <w:tcPr>
            <w:tcW w:w="2304" w:type="pct"/>
            <w:tcBorders>
              <w:top w:val="single" w:sz="4" w:space="0" w:color="auto"/>
              <w:left w:val="nil"/>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Cs w:val="21"/>
              </w:rPr>
            </w:pPr>
            <w:r>
              <w:rPr>
                <w:rFonts w:ascii="宋体" w:cs="宋体" w:eastAsia="宋体" w:hAnsi="宋体" w:hint="eastAsia"/>
                <w:b/>
                <w:bCs/>
                <w:color w:val="000000"/>
                <w:kern w:val="0"/>
                <w:szCs w:val="21"/>
              </w:rPr>
              <w:t>能力要求</w:t>
            </w:r>
          </w:p>
        </w:tc>
        <w:tc>
          <w:tcPr>
            <w:tcW w:w="378" w:type="pct"/>
            <w:tcBorders>
              <w:top w:val="single" w:sz="4" w:space="0" w:color="auto"/>
              <w:left w:val="nil"/>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Cs w:val="21"/>
              </w:rPr>
            </w:pPr>
            <w:r>
              <w:rPr>
                <w:rFonts w:ascii="宋体" w:cs="宋体" w:eastAsia="宋体" w:hAnsi="宋体" w:hint="eastAsia"/>
                <w:b/>
                <w:bCs/>
                <w:color w:val="000000"/>
                <w:kern w:val="0"/>
                <w:szCs w:val="21"/>
              </w:rPr>
              <w:t>参考学时</w:t>
            </w:r>
          </w:p>
        </w:tc>
      </w:tr>
      <w:tr>
        <w:tblPrEx/>
        <w:trPr>
          <w:trHeight w:val="2295" w:hRule="atLeast"/>
        </w:trPr>
        <w:tc>
          <w:tcPr>
            <w:tcW w:w="378" w:type="pct"/>
            <w:vMerge w:val="restart"/>
            <w:tcBorders>
              <w:top w:val="nil"/>
              <w:left w:val="single" w:sz="4" w:space="0" w:color="auto"/>
              <w:bottom w:val="single" w:sz="4" w:space="0" w:color="000000"/>
              <w:right w:val="single" w:sz="4" w:space="0" w:color="auto"/>
            </w:tcBorders>
            <w:shd w:val="clear" w:color="auto" w:fill="auto"/>
            <w:vAlign w:val="center"/>
            <w:hideMark/>
          </w:tcPr>
          <w:p>
            <w:pPr>
              <w:pStyle w:val="style0"/>
              <w:widowControl/>
              <w:jc w:val="center"/>
              <w:rPr>
                <w:rFonts w:ascii="宋体" w:cs="宋体" w:eastAsia="宋体" w:hAnsi="宋体"/>
                <w:color w:val="000000"/>
                <w:kern w:val="0"/>
                <w:szCs w:val="21"/>
              </w:rPr>
            </w:pPr>
            <w:r>
              <w:rPr>
                <w:rFonts w:ascii="宋体" w:cs="宋体" w:eastAsia="宋体" w:hAnsi="宋体" w:hint="eastAsia"/>
                <w:color w:val="000000"/>
                <w:kern w:val="0"/>
                <w:szCs w:val="21"/>
              </w:rPr>
              <w:t>幼儿教师口语训练</w:t>
            </w:r>
          </w:p>
        </w:tc>
        <w:tc>
          <w:tcPr>
            <w:tcW w:w="378" w:type="pct"/>
            <w:vMerge w:val="restart"/>
            <w:tcBorders>
              <w:top w:val="nil"/>
              <w:left w:val="single" w:sz="4" w:space="0" w:color="auto"/>
              <w:bottom w:val="single" w:sz="4" w:space="0" w:color="000000"/>
              <w:right w:val="single" w:sz="4" w:space="0" w:color="auto"/>
            </w:tcBorders>
            <w:shd w:val="clear" w:color="auto" w:fill="auto"/>
            <w:vAlign w:val="center"/>
            <w:hideMark/>
          </w:tcPr>
          <w:p>
            <w:pPr>
              <w:pStyle w:val="style0"/>
              <w:widowControl/>
              <w:jc w:val="center"/>
              <w:rPr>
                <w:rFonts w:ascii="宋体" w:cs="宋体" w:eastAsia="宋体" w:hAnsi="宋体"/>
                <w:color w:val="000000"/>
                <w:kern w:val="0"/>
                <w:szCs w:val="21"/>
              </w:rPr>
            </w:pPr>
            <w:r>
              <w:rPr>
                <w:rFonts w:ascii="宋体" w:cs="宋体" w:eastAsia="宋体" w:hAnsi="宋体" w:hint="eastAsia"/>
                <w:color w:val="000000"/>
                <w:kern w:val="0"/>
                <w:szCs w:val="21"/>
              </w:rPr>
              <w:t>本课程由普通话训练、一般口语交际训练和教师职业口语训练三部分构成</w:t>
            </w:r>
          </w:p>
        </w:tc>
        <w:tc>
          <w:tcPr>
            <w:tcW w:w="1562" w:type="pct"/>
            <w:tcBorders>
              <w:top w:val="nil"/>
              <w:left w:val="nil"/>
              <w:bottom w:val="single" w:sz="4" w:space="0" w:color="auto"/>
              <w:right w:val="single" w:sz="4" w:space="0" w:color="auto"/>
            </w:tcBorders>
            <w:shd w:val="clear" w:color="auto" w:fill="auto"/>
            <w:vAlign w:val="center"/>
            <w:hideMark/>
          </w:tcPr>
          <w:p>
            <w:pPr>
              <w:pStyle w:val="style0"/>
              <w:widowControl/>
              <w:jc w:val="left"/>
              <w:rPr>
                <w:rFonts w:ascii="宋体" w:cs="宋体" w:eastAsia="宋体" w:hAnsi="宋体"/>
                <w:color w:val="000000"/>
                <w:kern w:val="0"/>
                <w:szCs w:val="21"/>
              </w:rPr>
            </w:pPr>
            <w:r>
              <w:rPr>
                <w:rFonts w:ascii="宋体" w:cs="宋体" w:eastAsia="宋体" w:hAnsi="宋体" w:hint="eastAsia"/>
                <w:color w:val="000000"/>
                <w:kern w:val="0"/>
                <w:szCs w:val="21"/>
              </w:rPr>
              <w:t>（1）普通话是教师的职业语言;普通话训练是前提,贯穿本课程的始终。</w:t>
            </w:r>
          </w:p>
        </w:tc>
        <w:tc>
          <w:tcPr>
            <w:tcW w:w="2304" w:type="pct"/>
            <w:tcBorders>
              <w:top w:val="nil"/>
              <w:left w:val="nil"/>
              <w:bottom w:val="single" w:sz="4" w:space="0" w:color="auto"/>
              <w:right w:val="single" w:sz="4" w:space="0" w:color="auto"/>
            </w:tcBorders>
            <w:shd w:val="clear" w:color="auto" w:fill="auto"/>
            <w:vAlign w:val="center"/>
            <w:hideMark/>
          </w:tcPr>
          <w:p>
            <w:pPr>
              <w:pStyle w:val="style0"/>
              <w:widowControl/>
              <w:jc w:val="left"/>
              <w:rPr>
                <w:rFonts w:ascii="宋体" w:cs="宋体" w:eastAsia="宋体" w:hAnsi="宋体"/>
                <w:color w:val="000000"/>
                <w:kern w:val="0"/>
                <w:szCs w:val="21"/>
              </w:rPr>
            </w:pPr>
            <w:r>
              <w:rPr>
                <w:rFonts w:ascii="宋体" w:cs="宋体" w:eastAsia="宋体" w:hAnsi="宋体" w:hint="eastAsia"/>
                <w:color w:val="000000"/>
                <w:kern w:val="0"/>
                <w:szCs w:val="21"/>
              </w:rPr>
              <w:t>（1）普通话训练:了解新时期国家语言文字工作的方针、政策、任务,认识推广普通话是我国宪法规定的语言文字基本政策,明确普通话是合格教师必须掌握的职业语言;使方言区的学生了解、</w:t>
            </w:r>
            <w:r>
              <w:rPr>
                <w:rFonts w:ascii="宋体" w:cs="宋体" w:eastAsia="宋体" w:hAnsi="宋体" w:hint="eastAsia"/>
                <w:color w:val="000000"/>
                <w:kern w:val="0"/>
                <w:szCs w:val="21"/>
              </w:rPr>
              <w:t>掌据普通话</w:t>
            </w:r>
            <w:r>
              <w:rPr>
                <w:rFonts w:ascii="宋体" w:cs="宋体" w:eastAsia="宋体" w:hAnsi="宋体" w:hint="eastAsia"/>
                <w:color w:val="000000"/>
                <w:kern w:val="0"/>
                <w:szCs w:val="21"/>
              </w:rPr>
              <w:t>的语音系统,通过训练,基本能够运用比较标准的普通话进行交际,为从事教育、教学打好语言基础。</w:t>
            </w:r>
          </w:p>
        </w:tc>
        <w:tc>
          <w:tcPr>
            <w:tcW w:w="378" w:type="pct"/>
            <w:tcBorders>
              <w:top w:val="nil"/>
              <w:left w:val="nil"/>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color w:val="000000"/>
                <w:kern w:val="0"/>
                <w:szCs w:val="21"/>
              </w:rPr>
            </w:pPr>
            <w:r>
              <w:rPr>
                <w:rFonts w:ascii="宋体" w:cs="宋体" w:eastAsia="宋体" w:hAnsi="宋体" w:hint="eastAsia"/>
                <w:color w:val="000000"/>
                <w:kern w:val="0"/>
                <w:szCs w:val="21"/>
              </w:rPr>
              <w:t>32</w:t>
            </w:r>
          </w:p>
        </w:tc>
      </w:tr>
      <w:tr>
        <w:tblPrEx/>
        <w:trPr>
          <w:trHeight w:val="1020" w:hRule="atLeast"/>
        </w:trPr>
        <w:tc>
          <w:tcPr>
            <w:tcW w:w="378" w:type="pct"/>
            <w:vMerge w:val="continue"/>
            <w:tcBorders>
              <w:top w:val="nil"/>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color w:val="000000"/>
                <w:kern w:val="0"/>
                <w:szCs w:val="21"/>
              </w:rPr>
            </w:pPr>
          </w:p>
        </w:tc>
        <w:tc>
          <w:tcPr>
            <w:tcW w:w="378" w:type="pct"/>
            <w:vMerge w:val="continue"/>
            <w:tcBorders>
              <w:top w:val="nil"/>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color w:val="000000"/>
                <w:kern w:val="0"/>
                <w:szCs w:val="21"/>
              </w:rPr>
            </w:pPr>
          </w:p>
        </w:tc>
        <w:tc>
          <w:tcPr>
            <w:tcW w:w="1562" w:type="pct"/>
            <w:tcBorders>
              <w:top w:val="nil"/>
              <w:left w:val="nil"/>
              <w:bottom w:val="single" w:sz="4" w:space="0" w:color="auto"/>
              <w:right w:val="single" w:sz="4" w:space="0" w:color="auto"/>
            </w:tcBorders>
            <w:shd w:val="clear" w:color="auto" w:fill="auto"/>
            <w:vAlign w:val="center"/>
            <w:hideMark/>
          </w:tcPr>
          <w:p>
            <w:pPr>
              <w:pStyle w:val="style0"/>
              <w:widowControl/>
              <w:jc w:val="left"/>
              <w:rPr>
                <w:rFonts w:ascii="宋体" w:cs="宋体" w:eastAsia="宋体" w:hAnsi="宋体"/>
                <w:color w:val="000000"/>
                <w:kern w:val="0"/>
                <w:szCs w:val="21"/>
              </w:rPr>
            </w:pPr>
            <w:r>
              <w:rPr>
                <w:rFonts w:ascii="宋体" w:cs="宋体" w:eastAsia="宋体" w:hAnsi="宋体" w:hint="eastAsia"/>
                <w:color w:val="000000"/>
                <w:kern w:val="0"/>
                <w:szCs w:val="21"/>
              </w:rPr>
              <w:t>（2）一般口语交际是社会人际交往中基本的口头语言活动,是适应现代社会发展需要的重要能力;一般口语交际是普通话训练的继续和深化是教师职业口语训练的基础。</w:t>
            </w:r>
          </w:p>
        </w:tc>
        <w:tc>
          <w:tcPr>
            <w:tcW w:w="2304" w:type="pct"/>
            <w:tcBorders>
              <w:top w:val="nil"/>
              <w:left w:val="nil"/>
              <w:bottom w:val="single" w:sz="4" w:space="0" w:color="auto"/>
              <w:right w:val="single" w:sz="4" w:space="0" w:color="auto"/>
            </w:tcBorders>
            <w:shd w:val="clear" w:color="auto" w:fill="auto"/>
            <w:vAlign w:val="center"/>
            <w:hideMark/>
          </w:tcPr>
          <w:p>
            <w:pPr>
              <w:pStyle w:val="style0"/>
              <w:widowControl/>
              <w:jc w:val="left"/>
              <w:rPr>
                <w:rFonts w:ascii="宋体" w:cs="宋体" w:eastAsia="宋体" w:hAnsi="宋体"/>
                <w:color w:val="000000"/>
                <w:kern w:val="0"/>
                <w:szCs w:val="21"/>
              </w:rPr>
            </w:pPr>
            <w:r>
              <w:rPr>
                <w:rFonts w:ascii="宋体" w:cs="宋体" w:eastAsia="宋体" w:hAnsi="宋体" w:hint="eastAsia"/>
                <w:color w:val="000000"/>
                <w:kern w:val="0"/>
                <w:szCs w:val="21"/>
              </w:rPr>
              <w:t>（2）一般口语训练:了解口语交际及其在现代化建设中的重要作用,提高学习的积极性;掌握一般口语表达技能,</w:t>
            </w:r>
            <w:r>
              <w:rPr>
                <w:rFonts w:ascii="宋体" w:cs="宋体" w:eastAsia="宋体" w:hAnsi="宋体" w:hint="eastAsia"/>
                <w:color w:val="000000"/>
                <w:kern w:val="0"/>
                <w:szCs w:val="21"/>
              </w:rPr>
              <w:t>养成养成</w:t>
            </w:r>
            <w:r>
              <w:rPr>
                <w:rFonts w:ascii="宋体" w:cs="宋体" w:eastAsia="宋体" w:hAnsi="宋体" w:hint="eastAsia"/>
                <w:color w:val="000000"/>
                <w:kern w:val="0"/>
                <w:szCs w:val="21"/>
              </w:rPr>
              <w:t>良好的说话习惯,做到清晰、准确、流畅、得体,有一定的应变能力语态自然、大方。</w:t>
            </w:r>
          </w:p>
        </w:tc>
        <w:tc>
          <w:tcPr>
            <w:tcW w:w="378" w:type="pct"/>
            <w:tcBorders>
              <w:top w:val="nil"/>
              <w:left w:val="nil"/>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color w:val="000000"/>
                <w:kern w:val="0"/>
                <w:szCs w:val="21"/>
              </w:rPr>
            </w:pPr>
            <w:r>
              <w:rPr>
                <w:rFonts w:ascii="宋体" w:cs="宋体" w:eastAsia="宋体" w:hAnsi="宋体" w:hint="eastAsia"/>
                <w:color w:val="000000"/>
                <w:kern w:val="0"/>
                <w:szCs w:val="21"/>
              </w:rPr>
              <w:t>32</w:t>
            </w:r>
          </w:p>
        </w:tc>
      </w:tr>
      <w:tr>
        <w:tblPrEx/>
        <w:trPr>
          <w:trHeight w:val="1020" w:hRule="atLeast"/>
        </w:trPr>
        <w:tc>
          <w:tcPr>
            <w:tcW w:w="378" w:type="pct"/>
            <w:vMerge w:val="continue"/>
            <w:tcBorders>
              <w:top w:val="nil"/>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color w:val="000000"/>
                <w:kern w:val="0"/>
                <w:szCs w:val="21"/>
              </w:rPr>
            </w:pPr>
          </w:p>
        </w:tc>
        <w:tc>
          <w:tcPr>
            <w:tcW w:w="378" w:type="pct"/>
            <w:vMerge w:val="continue"/>
            <w:tcBorders>
              <w:top w:val="nil"/>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color w:val="000000"/>
                <w:kern w:val="0"/>
                <w:szCs w:val="21"/>
              </w:rPr>
            </w:pPr>
          </w:p>
        </w:tc>
        <w:tc>
          <w:tcPr>
            <w:tcW w:w="1562" w:type="pct"/>
            <w:tcBorders>
              <w:top w:val="nil"/>
              <w:left w:val="nil"/>
              <w:bottom w:val="single" w:sz="4" w:space="0" w:color="auto"/>
              <w:right w:val="single" w:sz="4" w:space="0" w:color="auto"/>
            </w:tcBorders>
            <w:shd w:val="clear" w:color="auto" w:fill="auto"/>
            <w:vAlign w:val="center"/>
            <w:hideMark/>
          </w:tcPr>
          <w:p>
            <w:pPr>
              <w:pStyle w:val="style0"/>
              <w:widowControl/>
              <w:jc w:val="left"/>
              <w:rPr>
                <w:rFonts w:ascii="宋体" w:cs="宋体" w:eastAsia="宋体" w:hAnsi="宋体"/>
                <w:color w:val="000000"/>
                <w:kern w:val="0"/>
                <w:szCs w:val="21"/>
              </w:rPr>
            </w:pPr>
            <w:r>
              <w:rPr>
                <w:rFonts w:ascii="宋体" w:cs="宋体" w:eastAsia="宋体" w:hAnsi="宋体" w:hint="eastAsia"/>
                <w:color w:val="000000"/>
                <w:kern w:val="0"/>
                <w:szCs w:val="21"/>
              </w:rPr>
              <w:t>（3）教师职业口语是用标准或比较标准的普通话表达的,符合教育教学要求的专业用语,是师范院校学生首要的基本技能;教师职业口语训练是一般口语训练的提高和扩展。</w:t>
            </w:r>
          </w:p>
        </w:tc>
        <w:tc>
          <w:tcPr>
            <w:tcW w:w="2304" w:type="pct"/>
            <w:tcBorders>
              <w:top w:val="nil"/>
              <w:left w:val="nil"/>
              <w:bottom w:val="single" w:sz="4" w:space="0" w:color="auto"/>
              <w:right w:val="single" w:sz="4" w:space="0" w:color="auto"/>
            </w:tcBorders>
            <w:shd w:val="clear" w:color="auto" w:fill="auto"/>
            <w:vAlign w:val="center"/>
            <w:hideMark/>
          </w:tcPr>
          <w:p>
            <w:pPr>
              <w:pStyle w:val="style0"/>
              <w:widowControl/>
              <w:jc w:val="left"/>
              <w:rPr>
                <w:rFonts w:ascii="宋体" w:cs="宋体" w:eastAsia="宋体" w:hAnsi="宋体"/>
                <w:color w:val="000000"/>
                <w:kern w:val="0"/>
                <w:szCs w:val="21"/>
              </w:rPr>
            </w:pPr>
            <w:r>
              <w:rPr>
                <w:rFonts w:ascii="宋体" w:cs="宋体" w:eastAsia="宋体" w:hAnsi="宋体" w:hint="eastAsia"/>
                <w:color w:val="000000"/>
                <w:kern w:val="0"/>
                <w:szCs w:val="21"/>
              </w:rPr>
              <w:t>（3）教师职业口语训练:认识教师职业口语的特点和功能,增强训练的自觉性初步掌握教育教学工作中口语运用的基本技能;在一般口语表达要求的基础上,做到:科学、严谨、简明、生动、具有启发性。</w:t>
            </w:r>
          </w:p>
        </w:tc>
        <w:tc>
          <w:tcPr>
            <w:tcW w:w="378" w:type="pct"/>
            <w:tcBorders>
              <w:top w:val="nil"/>
              <w:left w:val="nil"/>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color w:val="000000"/>
                <w:kern w:val="0"/>
                <w:szCs w:val="21"/>
              </w:rPr>
            </w:pPr>
            <w:r>
              <w:rPr>
                <w:rFonts w:ascii="宋体" w:cs="宋体" w:eastAsia="宋体" w:hAnsi="宋体" w:hint="eastAsia"/>
                <w:color w:val="000000"/>
                <w:kern w:val="0"/>
                <w:szCs w:val="21"/>
              </w:rPr>
              <w:t>32</w:t>
            </w:r>
          </w:p>
        </w:tc>
      </w:tr>
      <w:tr>
        <w:tblPrEx/>
        <w:trPr>
          <w:trHeight w:val="270" w:hRule="atLeast"/>
        </w:trPr>
        <w:tc>
          <w:tcPr>
            <w:tcW w:w="378" w:type="pct"/>
            <w:vMerge w:val="restart"/>
            <w:tcBorders>
              <w:top w:val="nil"/>
              <w:left w:val="single" w:sz="4" w:space="0" w:color="auto"/>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color w:val="000000"/>
                <w:kern w:val="0"/>
                <w:szCs w:val="21"/>
              </w:rPr>
            </w:pPr>
            <w:r>
              <w:rPr>
                <w:rFonts w:ascii="宋体" w:cs="宋体" w:eastAsia="宋体" w:hAnsi="宋体" w:hint="eastAsia"/>
                <w:color w:val="000000"/>
                <w:kern w:val="0"/>
                <w:szCs w:val="21"/>
              </w:rPr>
              <w:t>钢琴与儿歌弹唱</w:t>
            </w:r>
          </w:p>
        </w:tc>
        <w:tc>
          <w:tcPr>
            <w:tcW w:w="1940" w:type="pct"/>
            <w:gridSpan w:val="2"/>
            <w:tcBorders>
              <w:top w:val="single" w:sz="4" w:space="0" w:color="auto"/>
              <w:left w:val="nil"/>
              <w:bottom w:val="single" w:sz="4" w:space="0" w:color="auto"/>
              <w:right w:val="single" w:sz="4" w:space="0" w:color="000000"/>
            </w:tcBorders>
            <w:shd w:val="clear" w:color="auto" w:fill="auto"/>
            <w:vAlign w:val="center"/>
            <w:hideMark/>
          </w:tcPr>
          <w:p>
            <w:pPr>
              <w:pStyle w:val="style0"/>
              <w:widowControl/>
              <w:jc w:val="center"/>
              <w:rPr>
                <w:rFonts w:ascii="宋体" w:cs="宋体" w:eastAsia="宋体" w:hAnsi="宋体"/>
                <w:color w:val="000000"/>
                <w:kern w:val="0"/>
                <w:szCs w:val="21"/>
              </w:rPr>
            </w:pPr>
            <w:r>
              <w:rPr>
                <w:rFonts w:ascii="宋体" w:cs="宋体" w:eastAsia="宋体" w:hAnsi="宋体" w:hint="eastAsia"/>
                <w:color w:val="000000"/>
                <w:kern w:val="0"/>
                <w:szCs w:val="21"/>
              </w:rPr>
              <w:t>（1）钢琴基本常识、弹奏的基本要点、非</w:t>
            </w:r>
            <w:r>
              <w:rPr>
                <w:rFonts w:ascii="宋体" w:cs="宋体" w:eastAsia="宋体" w:hAnsi="宋体" w:hint="eastAsia"/>
                <w:color w:val="000000"/>
                <w:kern w:val="0"/>
                <w:szCs w:val="21"/>
              </w:rPr>
              <w:t>连音奏法和</w:t>
            </w:r>
            <w:r>
              <w:rPr>
                <w:rFonts w:ascii="宋体" w:cs="宋体" w:eastAsia="宋体" w:hAnsi="宋体" w:hint="eastAsia"/>
                <w:color w:val="000000"/>
                <w:kern w:val="0"/>
                <w:szCs w:val="21"/>
              </w:rPr>
              <w:t>连音奏法、</w:t>
            </w:r>
            <w:r>
              <w:rPr>
                <w:rFonts w:ascii="宋体" w:cs="宋体" w:eastAsia="宋体" w:hAnsi="宋体" w:hint="eastAsia"/>
                <w:color w:val="000000"/>
                <w:kern w:val="0"/>
                <w:szCs w:val="21"/>
              </w:rPr>
              <w:t>不</w:t>
            </w:r>
            <w:r>
              <w:rPr>
                <w:rFonts w:ascii="宋体" w:cs="宋体" w:eastAsia="宋体" w:hAnsi="宋体" w:hint="eastAsia"/>
                <w:color w:val="000000"/>
                <w:kern w:val="0"/>
                <w:szCs w:val="21"/>
              </w:rPr>
              <w:t>同调转换和演奏；</w:t>
            </w:r>
          </w:p>
        </w:tc>
        <w:tc>
          <w:tcPr>
            <w:tcW w:w="2304" w:type="pct"/>
            <w:tcBorders>
              <w:top w:val="nil"/>
              <w:left w:val="nil"/>
              <w:bottom w:val="single" w:sz="4" w:space="0" w:color="auto"/>
              <w:right w:val="single" w:sz="4" w:space="0" w:color="auto"/>
            </w:tcBorders>
            <w:shd w:val="clear" w:color="auto" w:fill="auto"/>
            <w:vAlign w:val="center"/>
            <w:hideMark/>
          </w:tcPr>
          <w:p>
            <w:pPr>
              <w:pStyle w:val="style0"/>
              <w:widowControl/>
              <w:jc w:val="left"/>
              <w:rPr>
                <w:rFonts w:ascii="宋体" w:cs="宋体" w:eastAsia="宋体" w:hAnsi="宋体"/>
                <w:color w:val="000000"/>
                <w:kern w:val="0"/>
                <w:szCs w:val="21"/>
              </w:rPr>
            </w:pPr>
            <w:r>
              <w:rPr>
                <w:rFonts w:ascii="宋体" w:cs="宋体" w:eastAsia="宋体" w:hAnsi="宋体" w:hint="eastAsia"/>
                <w:color w:val="000000"/>
                <w:kern w:val="0"/>
                <w:szCs w:val="21"/>
              </w:rPr>
              <w:t>（1）具备一定的钢琴演奏能力；</w:t>
            </w:r>
          </w:p>
        </w:tc>
        <w:tc>
          <w:tcPr>
            <w:tcW w:w="378" w:type="pct"/>
            <w:tcBorders>
              <w:top w:val="nil"/>
              <w:left w:val="nil"/>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color w:val="000000"/>
                <w:kern w:val="0"/>
                <w:szCs w:val="21"/>
              </w:rPr>
            </w:pPr>
            <w:r>
              <w:rPr>
                <w:rFonts w:ascii="宋体" w:cs="宋体" w:eastAsia="宋体" w:hAnsi="宋体" w:hint="eastAsia"/>
                <w:color w:val="000000"/>
                <w:kern w:val="0"/>
                <w:szCs w:val="21"/>
              </w:rPr>
              <w:t>72</w:t>
            </w:r>
          </w:p>
        </w:tc>
      </w:tr>
      <w:tr>
        <w:tblPrEx/>
        <w:trPr>
          <w:trHeight w:val="510" w:hRule="atLeast"/>
        </w:trPr>
        <w:tc>
          <w:tcPr>
            <w:tcW w:w="378"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Cs w:val="21"/>
              </w:rPr>
            </w:pPr>
          </w:p>
        </w:tc>
        <w:tc>
          <w:tcPr>
            <w:tcW w:w="1940" w:type="pct"/>
            <w:gridSpan w:val="2"/>
            <w:tcBorders>
              <w:top w:val="single" w:sz="4" w:space="0" w:color="auto"/>
              <w:left w:val="nil"/>
              <w:bottom w:val="single" w:sz="4" w:space="0" w:color="auto"/>
              <w:right w:val="single" w:sz="4" w:space="0" w:color="000000"/>
            </w:tcBorders>
            <w:shd w:val="clear" w:color="auto" w:fill="auto"/>
            <w:vAlign w:val="center"/>
            <w:hideMark/>
          </w:tcPr>
          <w:p>
            <w:pPr>
              <w:pStyle w:val="style0"/>
              <w:widowControl/>
              <w:jc w:val="center"/>
              <w:rPr>
                <w:rFonts w:ascii="宋体" w:cs="宋体" w:eastAsia="宋体" w:hAnsi="宋体"/>
                <w:color w:val="000000"/>
                <w:kern w:val="0"/>
                <w:szCs w:val="21"/>
              </w:rPr>
            </w:pPr>
            <w:r>
              <w:rPr>
                <w:rFonts w:ascii="宋体" w:cs="宋体" w:eastAsia="宋体" w:hAnsi="宋体" w:hint="eastAsia"/>
                <w:color w:val="000000"/>
                <w:kern w:val="0"/>
                <w:szCs w:val="21"/>
              </w:rPr>
              <w:t>（2）幼儿歌曲自配伴奏边弹边唱的常用和弦；</w:t>
            </w:r>
          </w:p>
        </w:tc>
        <w:tc>
          <w:tcPr>
            <w:tcW w:w="2304" w:type="pct"/>
            <w:tcBorders>
              <w:top w:val="nil"/>
              <w:left w:val="nil"/>
              <w:bottom w:val="single" w:sz="4" w:space="0" w:color="auto"/>
              <w:right w:val="single" w:sz="4" w:space="0" w:color="auto"/>
            </w:tcBorders>
            <w:shd w:val="clear" w:color="auto" w:fill="auto"/>
            <w:vAlign w:val="center"/>
            <w:hideMark/>
          </w:tcPr>
          <w:p>
            <w:pPr>
              <w:pStyle w:val="style0"/>
              <w:widowControl/>
              <w:jc w:val="left"/>
              <w:rPr>
                <w:rFonts w:ascii="宋体" w:cs="宋体" w:eastAsia="宋体" w:hAnsi="宋体"/>
                <w:color w:val="000000"/>
                <w:kern w:val="0"/>
                <w:szCs w:val="21"/>
              </w:rPr>
            </w:pPr>
            <w:r>
              <w:rPr>
                <w:rFonts w:ascii="宋体" w:cs="宋体" w:eastAsia="宋体" w:hAnsi="宋体" w:hint="eastAsia"/>
                <w:color w:val="000000"/>
                <w:kern w:val="0"/>
                <w:szCs w:val="21"/>
              </w:rPr>
              <w:t>（2）能通过钢琴伴奏编配弹唱课程教学,了解学习和掌握编配出适合于自己边弹边唱的歌曲伴奏,而且能熟练的、协调的边弹边唱幼儿歌曲。</w:t>
            </w:r>
          </w:p>
        </w:tc>
        <w:tc>
          <w:tcPr>
            <w:tcW w:w="378" w:type="pct"/>
            <w:tcBorders>
              <w:top w:val="nil"/>
              <w:left w:val="nil"/>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color w:val="000000"/>
                <w:kern w:val="0"/>
                <w:szCs w:val="21"/>
              </w:rPr>
            </w:pPr>
            <w:r>
              <w:rPr>
                <w:rFonts w:ascii="宋体" w:cs="宋体" w:eastAsia="宋体" w:hAnsi="宋体" w:hint="eastAsia"/>
                <w:color w:val="000000"/>
                <w:kern w:val="0"/>
                <w:szCs w:val="21"/>
              </w:rPr>
              <w:t>180</w:t>
            </w:r>
          </w:p>
        </w:tc>
      </w:tr>
    </w:tbl>
    <w:p>
      <w:pPr>
        <w:pStyle w:val="style0"/>
        <w:spacing w:lineRule="auto" w:line="360"/>
        <w:jc w:val="left"/>
        <w:rPr>
          <w:b/>
          <w:sz w:val="28"/>
          <w:szCs w:val="28"/>
        </w:rPr>
      </w:pPr>
      <w:r>
        <w:rPr>
          <w:rFonts w:hint="eastAsia"/>
          <w:b/>
          <w:sz w:val="28"/>
          <w:szCs w:val="28"/>
        </w:rPr>
        <w:t>七、教学过程总体安排</w:t>
      </w:r>
    </w:p>
    <w:p>
      <w:pPr>
        <w:pStyle w:val="style0"/>
        <w:spacing w:lineRule="auto" w:line="360"/>
        <w:jc w:val="left"/>
        <w:rPr>
          <w:rFonts w:ascii="宋体" w:cs="Times New Roman" w:eastAsia="宋体" w:hAnsi="宋体"/>
          <w:color w:val="000000"/>
          <w:sz w:val="24"/>
          <w:szCs w:val="21"/>
        </w:rPr>
      </w:pPr>
      <w:r>
        <w:rPr>
          <w:rFonts w:ascii="宋体" w:cs="Times New Roman" w:eastAsia="宋体" w:hAnsi="宋体" w:hint="eastAsia"/>
          <w:b/>
          <w:color w:val="000000"/>
          <w:sz w:val="28"/>
          <w:szCs w:val="28"/>
        </w:rPr>
        <w:t>（一）教学活动时间分配</w:t>
      </w:r>
    </w:p>
    <w:tbl>
      <w:tblPr>
        <w:tblW w:w="0" w:type="auto"/>
        <w:jc w:val="center"/>
        <w:tblInd w:w="-583" w:type="dxa"/>
        <w:tblLayout w:type="fixed"/>
        <w:tblCellMar>
          <w:left w:w="0" w:type="dxa"/>
          <w:right w:w="0" w:type="dxa"/>
        </w:tblCellMar>
        <w:tblLook w:val="0000" w:firstRow="0" w:lastRow="0" w:firstColumn="0" w:lastColumn="0" w:noHBand="0" w:noVBand="0"/>
      </w:tblPr>
      <w:tblGrid>
        <w:gridCol w:w="617"/>
        <w:gridCol w:w="567"/>
        <w:gridCol w:w="993"/>
        <w:gridCol w:w="1559"/>
        <w:gridCol w:w="992"/>
        <w:gridCol w:w="1134"/>
        <w:gridCol w:w="567"/>
        <w:gridCol w:w="567"/>
        <w:gridCol w:w="567"/>
        <w:gridCol w:w="843"/>
      </w:tblGrid>
      <w:tr>
        <w:trPr>
          <w:trHeight w:val="667" w:hRule="atLeast"/>
          <w:jc w:val="center"/>
        </w:trPr>
        <w:tc>
          <w:tcPr>
            <w:tcW w:w="617"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学年</w:t>
            </w:r>
          </w:p>
        </w:tc>
        <w:tc>
          <w:tcPr>
            <w:tcW w:w="567"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学</w:t>
            </w:r>
          </w:p>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期</w:t>
            </w:r>
          </w:p>
        </w:tc>
        <w:tc>
          <w:tcPr>
            <w:tcW w:w="993"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szCs w:val="21"/>
              </w:rPr>
            </w:pPr>
            <w:r>
              <w:rPr>
                <w:rFonts w:ascii="宋体" w:cs="Times New Roman" w:eastAsia="宋体" w:hAnsi="宋体" w:hint="eastAsia"/>
                <w:szCs w:val="21"/>
              </w:rPr>
              <w:t>理</w:t>
            </w:r>
            <w:r>
              <w:rPr>
                <w:rFonts w:ascii="宋体" w:cs="Times New Roman" w:eastAsia="宋体" w:hAnsi="宋体" w:hint="eastAsia"/>
                <w:szCs w:val="21"/>
              </w:rPr>
              <w:t>实教学</w:t>
            </w:r>
          </w:p>
        </w:tc>
        <w:tc>
          <w:tcPr>
            <w:tcW w:w="1559"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入学教育与军训</w:t>
            </w:r>
          </w:p>
        </w:tc>
        <w:tc>
          <w:tcPr>
            <w:tcW w:w="992" w:type="dxa"/>
            <w:tcBorders>
              <w:top w:val="single" w:sz="4" w:space="0" w:color="auto"/>
              <w:left w:val="single" w:sz="4" w:space="0" w:color="auto"/>
              <w:bottom w:val="single" w:sz="4" w:space="0" w:color="000000"/>
              <w:right w:val="single" w:sz="4" w:space="0" w:color="auto"/>
            </w:tcBorders>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教学实习</w:t>
            </w:r>
          </w:p>
        </w:tc>
        <w:tc>
          <w:tcPr>
            <w:tcW w:w="1134" w:type="dxa"/>
            <w:tcBorders>
              <w:top w:val="single" w:sz="4" w:space="0" w:color="auto"/>
              <w:left w:val="single" w:sz="4" w:space="0" w:color="auto"/>
              <w:bottom w:val="single" w:sz="4" w:space="0" w:color="000000"/>
              <w:right w:val="single" w:sz="4" w:space="0" w:color="auto"/>
            </w:tcBorders>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成绩考核</w:t>
            </w:r>
          </w:p>
        </w:tc>
        <w:tc>
          <w:tcPr>
            <w:tcW w:w="567"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顶岗实习</w:t>
            </w:r>
          </w:p>
        </w:tc>
        <w:tc>
          <w:tcPr>
            <w:tcW w:w="567" w:type="dxa"/>
            <w:tcBorders>
              <w:top w:val="single" w:sz="4" w:space="0" w:color="auto"/>
              <w:left w:val="single" w:sz="4" w:space="0" w:color="auto"/>
              <w:bottom w:val="single" w:sz="4" w:space="0" w:color="000000"/>
              <w:right w:val="single" w:sz="4" w:space="0" w:color="auto"/>
            </w:tcBorders>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毕业鉴定</w:t>
            </w:r>
          </w:p>
        </w:tc>
        <w:tc>
          <w:tcPr>
            <w:tcW w:w="567"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法定假日</w:t>
            </w:r>
          </w:p>
        </w:tc>
        <w:tc>
          <w:tcPr>
            <w:tcW w:w="843" w:type="dxa"/>
            <w:tcBorders>
              <w:top w:val="single" w:sz="4" w:space="0" w:color="auto"/>
              <w:left w:val="single" w:sz="4" w:space="0" w:color="auto"/>
              <w:bottom w:val="single" w:sz="4" w:space="0" w:color="auto"/>
              <w:right w:val="single" w:sz="4" w:space="0" w:color="auto"/>
            </w:tcBorders>
            <w:tcMar/>
          </w:tcPr>
          <w:p>
            <w:pPr>
              <w:pStyle w:val="style0"/>
              <w:spacing w:lineRule="auto" w:line="360"/>
              <w:jc w:val="center"/>
              <w:rPr>
                <w:rFonts w:ascii="宋体" w:cs="Times New Roman" w:eastAsia="宋体" w:hAnsi="宋体"/>
                <w:color w:val="000000"/>
                <w:szCs w:val="21"/>
              </w:rPr>
            </w:pPr>
            <w:r>
              <w:rPr>
                <w:rFonts w:ascii="宋体" w:cs="Times New Roman" w:eastAsia="宋体" w:hAnsi="宋体" w:hint="eastAsia"/>
                <w:color w:val="000000"/>
                <w:szCs w:val="21"/>
              </w:rPr>
              <w:t>寒暑假</w:t>
            </w:r>
          </w:p>
        </w:tc>
      </w:tr>
      <w:tr>
        <w:tblPrEx/>
        <w:trPr>
          <w:trHeight w:val="335" w:hRule="atLeast"/>
          <w:jc w:val="center"/>
        </w:trPr>
        <w:tc>
          <w:tcPr>
            <w:tcW w:w="617"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Ⅰ</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1</w:t>
            </w:r>
          </w:p>
        </w:tc>
        <w:tc>
          <w:tcPr>
            <w:tcW w:w="993" w:type="dxa"/>
            <w:tcBorders>
              <w:top w:val="nil"/>
              <w:left w:val="nil"/>
              <w:bottom w:val="single" w:sz="4" w:space="0" w:color="auto"/>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szCs w:val="21"/>
              </w:rPr>
            </w:pPr>
            <w:r>
              <w:rPr>
                <w:rFonts w:ascii="宋体" w:cs="Times New Roman" w:eastAsia="宋体" w:hAnsi="宋体" w:hint="eastAsia"/>
                <w:szCs w:val="21"/>
              </w:rPr>
              <w:t>16</w:t>
            </w:r>
          </w:p>
        </w:tc>
        <w:tc>
          <w:tcPr>
            <w:tcW w:w="1559" w:type="dxa"/>
            <w:tcBorders>
              <w:top w:val="nil"/>
              <w:left w:val="nil"/>
              <w:bottom w:val="single" w:sz="4" w:space="0" w:color="auto"/>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2</w:t>
            </w:r>
          </w:p>
        </w:tc>
        <w:tc>
          <w:tcPr>
            <w:tcW w:w="992" w:type="dxa"/>
            <w:tcBorders>
              <w:top w:val="nil"/>
              <w:left w:val="nil"/>
              <w:bottom w:val="single" w:sz="4" w:space="0" w:color="auto"/>
              <w:right w:val="single" w:sz="4" w:space="0" w:color="auto"/>
            </w:tcBorders>
            <w:tcMar/>
            <w:vAlign w:val="center"/>
          </w:tcPr>
          <w:p>
            <w:pPr>
              <w:pStyle w:val="style0"/>
              <w:jc w:val="center"/>
              <w:rPr>
                <w:rFonts w:ascii="宋体" w:cs="Times New Roman" w:eastAsia="宋体" w:hAnsi="宋体"/>
                <w:color w:val="000000"/>
                <w:szCs w:val="21"/>
              </w:rPr>
            </w:pPr>
          </w:p>
        </w:tc>
        <w:tc>
          <w:tcPr>
            <w:tcW w:w="1134" w:type="dxa"/>
            <w:tcBorders>
              <w:top w:val="nil"/>
              <w:left w:val="nil"/>
              <w:bottom w:val="single" w:sz="4" w:space="0" w:color="auto"/>
              <w:right w:val="single" w:sz="4" w:space="0" w:color="auto"/>
            </w:tcBorders>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0.5</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color w:val="000000"/>
                <w:szCs w:val="21"/>
              </w:rPr>
            </w:pPr>
          </w:p>
        </w:tc>
        <w:tc>
          <w:tcPr>
            <w:tcW w:w="567" w:type="dxa"/>
            <w:tcBorders>
              <w:top w:val="nil"/>
              <w:left w:val="nil"/>
              <w:bottom w:val="single" w:sz="4" w:space="0" w:color="auto"/>
              <w:right w:val="single" w:sz="4" w:space="0" w:color="auto"/>
            </w:tcBorders>
            <w:tcMar/>
            <w:vAlign w:val="center"/>
          </w:tcPr>
          <w:p>
            <w:pPr>
              <w:pStyle w:val="style0"/>
              <w:jc w:val="center"/>
              <w:rPr>
                <w:rFonts w:ascii="宋体" w:cs="Times New Roman" w:eastAsia="宋体" w:hAnsi="宋体"/>
                <w:color w:val="000000"/>
                <w:szCs w:val="21"/>
              </w:rPr>
            </w:pP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1.5</w:t>
            </w:r>
          </w:p>
        </w:tc>
        <w:tc>
          <w:tcPr>
            <w:tcW w:w="843" w:type="dxa"/>
            <w:tcBorders>
              <w:top w:val="single" w:sz="4" w:space="0" w:color="auto"/>
              <w:left w:val="nil"/>
              <w:bottom w:val="single" w:sz="4" w:space="0" w:color="auto"/>
              <w:right w:val="single" w:sz="4" w:space="0" w:color="auto"/>
            </w:tcBorders>
            <w:tcMa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4</w:t>
            </w:r>
          </w:p>
        </w:tc>
      </w:tr>
      <w:tr>
        <w:tblPrEx/>
        <w:trPr>
          <w:trHeight w:val="335" w:hRule="atLeast"/>
          <w:jc w:val="center"/>
        </w:trPr>
        <w:tc>
          <w:tcPr>
            <w:tcW w:w="617" w:type="dxa"/>
            <w:vMerge w:val="continue"/>
            <w:tcBorders>
              <w:top w:val="nil"/>
              <w:left w:val="single" w:sz="4" w:space="0" w:color="auto"/>
              <w:bottom w:val="single" w:sz="4" w:space="0" w:color="000000"/>
              <w:right w:val="single" w:sz="4" w:space="0" w:color="auto"/>
            </w:tcBorders>
            <w:tcMar/>
            <w:vAlign w:val="center"/>
          </w:tcPr>
          <w:p>
            <w:pPr>
              <w:pStyle w:val="style0"/>
              <w:widowControl/>
              <w:jc w:val="left"/>
              <w:rPr>
                <w:rFonts w:ascii="宋体" w:cs="Times New Roman" w:eastAsia="宋体" w:hAnsi="宋体"/>
                <w:color w:val="000000"/>
                <w:szCs w:val="21"/>
              </w:rPr>
            </w:pP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2</w:t>
            </w:r>
          </w:p>
        </w:tc>
        <w:tc>
          <w:tcPr>
            <w:tcW w:w="993" w:type="dxa"/>
            <w:tcBorders>
              <w:top w:val="nil"/>
              <w:left w:val="nil"/>
              <w:bottom w:val="single" w:sz="4" w:space="0" w:color="auto"/>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szCs w:val="21"/>
              </w:rPr>
            </w:pPr>
            <w:r>
              <w:rPr>
                <w:rFonts w:ascii="宋体" w:cs="Times New Roman" w:eastAsia="宋体" w:hAnsi="宋体" w:hint="eastAsia"/>
                <w:szCs w:val="21"/>
              </w:rPr>
              <w:t>16</w:t>
            </w:r>
          </w:p>
        </w:tc>
        <w:tc>
          <w:tcPr>
            <w:tcW w:w="1559" w:type="dxa"/>
            <w:tcBorders>
              <w:top w:val="nil"/>
              <w:left w:val="nil"/>
              <w:bottom w:val="single" w:sz="4" w:space="0" w:color="auto"/>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color w:val="000000"/>
                <w:szCs w:val="21"/>
              </w:rPr>
            </w:pPr>
          </w:p>
        </w:tc>
        <w:tc>
          <w:tcPr>
            <w:tcW w:w="992" w:type="dxa"/>
            <w:tcBorders>
              <w:top w:val="nil"/>
              <w:left w:val="nil"/>
              <w:bottom w:val="single" w:sz="4" w:space="0" w:color="auto"/>
              <w:right w:val="single" w:sz="4" w:space="0" w:color="auto"/>
            </w:tcBorders>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2</w:t>
            </w:r>
          </w:p>
        </w:tc>
        <w:tc>
          <w:tcPr>
            <w:tcW w:w="1134" w:type="dxa"/>
            <w:tcBorders>
              <w:top w:val="nil"/>
              <w:left w:val="nil"/>
              <w:bottom w:val="single" w:sz="4" w:space="0" w:color="auto"/>
              <w:right w:val="single" w:sz="4" w:space="0" w:color="auto"/>
            </w:tcBorders>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0.5</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color w:val="000000"/>
                <w:szCs w:val="21"/>
              </w:rPr>
            </w:pPr>
          </w:p>
        </w:tc>
        <w:tc>
          <w:tcPr>
            <w:tcW w:w="567" w:type="dxa"/>
            <w:tcBorders>
              <w:top w:val="nil"/>
              <w:left w:val="nil"/>
              <w:bottom w:val="single" w:sz="4" w:space="0" w:color="auto"/>
              <w:right w:val="single" w:sz="4" w:space="0" w:color="auto"/>
            </w:tcBorders>
            <w:tcMar/>
            <w:vAlign w:val="center"/>
          </w:tcPr>
          <w:p>
            <w:pPr>
              <w:pStyle w:val="style0"/>
              <w:jc w:val="center"/>
              <w:rPr>
                <w:rFonts w:ascii="宋体" w:cs="Times New Roman" w:eastAsia="宋体" w:hAnsi="宋体"/>
                <w:color w:val="000000"/>
                <w:szCs w:val="21"/>
              </w:rPr>
            </w:pP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1.5</w:t>
            </w:r>
          </w:p>
        </w:tc>
        <w:tc>
          <w:tcPr>
            <w:tcW w:w="843" w:type="dxa"/>
            <w:tcBorders>
              <w:top w:val="single" w:sz="4" w:space="0" w:color="auto"/>
              <w:left w:val="nil"/>
              <w:bottom w:val="single" w:sz="4" w:space="0" w:color="auto"/>
              <w:right w:val="single" w:sz="4" w:space="0" w:color="auto"/>
            </w:tcBorders>
            <w:tcMa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9</w:t>
            </w:r>
          </w:p>
        </w:tc>
      </w:tr>
      <w:tr>
        <w:tblPrEx/>
        <w:trPr>
          <w:trHeight w:val="335" w:hRule="atLeast"/>
          <w:jc w:val="center"/>
        </w:trPr>
        <w:tc>
          <w:tcPr>
            <w:tcW w:w="617"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Ⅱ</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3</w:t>
            </w:r>
          </w:p>
        </w:tc>
        <w:tc>
          <w:tcPr>
            <w:tcW w:w="993" w:type="dxa"/>
            <w:tcBorders>
              <w:top w:val="nil"/>
              <w:left w:val="nil"/>
              <w:bottom w:val="single" w:sz="4" w:space="0" w:color="auto"/>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szCs w:val="21"/>
              </w:rPr>
            </w:pPr>
            <w:r>
              <w:rPr>
                <w:rFonts w:ascii="宋体" w:cs="Times New Roman" w:eastAsia="宋体" w:hAnsi="宋体" w:hint="eastAsia"/>
                <w:szCs w:val="21"/>
              </w:rPr>
              <w:t>16</w:t>
            </w:r>
          </w:p>
        </w:tc>
        <w:tc>
          <w:tcPr>
            <w:tcW w:w="1559" w:type="dxa"/>
            <w:tcBorders>
              <w:top w:val="nil"/>
              <w:left w:val="nil"/>
              <w:bottom w:val="single" w:sz="4" w:space="0" w:color="auto"/>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color w:val="000000"/>
                <w:szCs w:val="21"/>
              </w:rPr>
            </w:pPr>
          </w:p>
        </w:tc>
        <w:tc>
          <w:tcPr>
            <w:tcW w:w="992" w:type="dxa"/>
            <w:tcBorders>
              <w:top w:val="nil"/>
              <w:left w:val="nil"/>
              <w:bottom w:val="single" w:sz="4" w:space="0" w:color="auto"/>
              <w:right w:val="single" w:sz="4" w:space="0" w:color="auto"/>
            </w:tcBorders>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2</w:t>
            </w:r>
          </w:p>
        </w:tc>
        <w:tc>
          <w:tcPr>
            <w:tcW w:w="1134" w:type="dxa"/>
            <w:tcBorders>
              <w:top w:val="nil"/>
              <w:left w:val="nil"/>
              <w:bottom w:val="single" w:sz="4" w:space="0" w:color="auto"/>
              <w:right w:val="single" w:sz="4" w:space="0" w:color="auto"/>
            </w:tcBorders>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0.5</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color w:val="000000"/>
                <w:szCs w:val="21"/>
              </w:rPr>
            </w:pPr>
          </w:p>
        </w:tc>
        <w:tc>
          <w:tcPr>
            <w:tcW w:w="567" w:type="dxa"/>
            <w:tcBorders>
              <w:top w:val="nil"/>
              <w:left w:val="nil"/>
              <w:bottom w:val="single" w:sz="4" w:space="0" w:color="auto"/>
              <w:right w:val="single" w:sz="4" w:space="0" w:color="auto"/>
            </w:tcBorders>
            <w:tcMar/>
            <w:vAlign w:val="center"/>
          </w:tcPr>
          <w:p>
            <w:pPr>
              <w:pStyle w:val="style0"/>
              <w:jc w:val="center"/>
              <w:rPr>
                <w:rFonts w:ascii="宋体" w:cs="Times New Roman" w:eastAsia="宋体" w:hAnsi="宋体"/>
                <w:color w:val="000000"/>
                <w:szCs w:val="21"/>
              </w:rPr>
            </w:pP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1.5</w:t>
            </w:r>
          </w:p>
        </w:tc>
        <w:tc>
          <w:tcPr>
            <w:tcW w:w="843" w:type="dxa"/>
            <w:tcBorders>
              <w:top w:val="nil"/>
              <w:left w:val="nil"/>
              <w:bottom w:val="single" w:sz="4" w:space="0" w:color="auto"/>
              <w:right w:val="single" w:sz="4" w:space="0" w:color="auto"/>
            </w:tcBorders>
            <w:tcMa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4</w:t>
            </w:r>
          </w:p>
        </w:tc>
      </w:tr>
      <w:tr>
        <w:tblPrEx/>
        <w:trPr>
          <w:trHeight w:val="335" w:hRule="atLeast"/>
          <w:jc w:val="center"/>
        </w:trPr>
        <w:tc>
          <w:tcPr>
            <w:tcW w:w="617" w:type="dxa"/>
            <w:vMerge w:val="continue"/>
            <w:tcBorders>
              <w:top w:val="nil"/>
              <w:left w:val="single" w:sz="4" w:space="0" w:color="auto"/>
              <w:bottom w:val="single" w:sz="4" w:space="0" w:color="000000"/>
              <w:right w:val="single" w:sz="4" w:space="0" w:color="auto"/>
            </w:tcBorders>
            <w:tcMar/>
            <w:vAlign w:val="center"/>
          </w:tcPr>
          <w:p>
            <w:pPr>
              <w:pStyle w:val="style0"/>
              <w:widowControl/>
              <w:jc w:val="left"/>
              <w:rPr>
                <w:rFonts w:ascii="宋体" w:cs="Times New Roman" w:eastAsia="宋体" w:hAnsi="宋体"/>
                <w:color w:val="000000"/>
                <w:szCs w:val="21"/>
              </w:rPr>
            </w:pP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4</w:t>
            </w:r>
          </w:p>
        </w:tc>
        <w:tc>
          <w:tcPr>
            <w:tcW w:w="993" w:type="dxa"/>
            <w:tcBorders>
              <w:top w:val="nil"/>
              <w:left w:val="nil"/>
              <w:bottom w:val="single" w:sz="4" w:space="0" w:color="auto"/>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szCs w:val="21"/>
              </w:rPr>
            </w:pPr>
            <w:r>
              <w:rPr>
                <w:rFonts w:ascii="宋体" w:cs="Times New Roman" w:eastAsia="宋体" w:hAnsi="宋体" w:hint="eastAsia"/>
                <w:szCs w:val="21"/>
              </w:rPr>
              <w:t>14</w:t>
            </w:r>
          </w:p>
        </w:tc>
        <w:tc>
          <w:tcPr>
            <w:tcW w:w="1559" w:type="dxa"/>
            <w:tcBorders>
              <w:top w:val="nil"/>
              <w:left w:val="nil"/>
              <w:bottom w:val="single" w:sz="4" w:space="0" w:color="auto"/>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color w:val="000000"/>
                <w:szCs w:val="21"/>
              </w:rPr>
            </w:pPr>
          </w:p>
        </w:tc>
        <w:tc>
          <w:tcPr>
            <w:tcW w:w="992" w:type="dxa"/>
            <w:tcBorders>
              <w:top w:val="nil"/>
              <w:left w:val="nil"/>
              <w:bottom w:val="single" w:sz="4" w:space="0" w:color="auto"/>
              <w:right w:val="single" w:sz="4" w:space="0" w:color="auto"/>
            </w:tcBorders>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4</w:t>
            </w:r>
          </w:p>
        </w:tc>
        <w:tc>
          <w:tcPr>
            <w:tcW w:w="1134" w:type="dxa"/>
            <w:tcBorders>
              <w:top w:val="nil"/>
              <w:left w:val="nil"/>
              <w:bottom w:val="single" w:sz="4" w:space="0" w:color="auto"/>
              <w:right w:val="single" w:sz="4" w:space="0" w:color="auto"/>
            </w:tcBorders>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0.5</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color w:val="000000"/>
                <w:szCs w:val="21"/>
              </w:rPr>
            </w:pPr>
          </w:p>
        </w:tc>
        <w:tc>
          <w:tcPr>
            <w:tcW w:w="567" w:type="dxa"/>
            <w:tcBorders>
              <w:top w:val="nil"/>
              <w:left w:val="nil"/>
              <w:bottom w:val="single" w:sz="4" w:space="0" w:color="auto"/>
              <w:right w:val="single" w:sz="4" w:space="0" w:color="auto"/>
            </w:tcBorders>
            <w:tcMar/>
            <w:vAlign w:val="center"/>
          </w:tcPr>
          <w:p>
            <w:pPr>
              <w:pStyle w:val="style0"/>
              <w:jc w:val="center"/>
              <w:rPr>
                <w:rFonts w:ascii="宋体" w:cs="Times New Roman" w:eastAsia="宋体" w:hAnsi="宋体"/>
                <w:color w:val="000000"/>
                <w:szCs w:val="21"/>
              </w:rPr>
            </w:pP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1.5</w:t>
            </w:r>
          </w:p>
        </w:tc>
        <w:tc>
          <w:tcPr>
            <w:tcW w:w="843" w:type="dxa"/>
            <w:tcBorders>
              <w:top w:val="nil"/>
              <w:left w:val="nil"/>
              <w:bottom w:val="single" w:sz="4" w:space="0" w:color="auto"/>
              <w:right w:val="single" w:sz="4" w:space="0" w:color="auto"/>
            </w:tcBorders>
            <w:tcMa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9</w:t>
            </w:r>
          </w:p>
        </w:tc>
      </w:tr>
      <w:tr>
        <w:tblPrEx/>
        <w:trPr>
          <w:trHeight w:val="335" w:hRule="atLeast"/>
          <w:jc w:val="center"/>
        </w:trPr>
        <w:tc>
          <w:tcPr>
            <w:tcW w:w="617"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Ⅲ</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5</w:t>
            </w:r>
          </w:p>
        </w:tc>
        <w:tc>
          <w:tcPr>
            <w:tcW w:w="993" w:type="dxa"/>
            <w:tcBorders>
              <w:top w:val="nil"/>
              <w:left w:val="nil"/>
              <w:bottom w:val="single" w:sz="4" w:space="0" w:color="auto"/>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szCs w:val="21"/>
              </w:rPr>
            </w:pPr>
            <w:r>
              <w:rPr>
                <w:rFonts w:ascii="宋体" w:cs="Times New Roman" w:eastAsia="宋体" w:hAnsi="宋体" w:hint="eastAsia"/>
                <w:szCs w:val="21"/>
              </w:rPr>
              <w:t>8</w:t>
            </w:r>
          </w:p>
        </w:tc>
        <w:tc>
          <w:tcPr>
            <w:tcW w:w="1559" w:type="dxa"/>
            <w:tcBorders>
              <w:top w:val="nil"/>
              <w:left w:val="nil"/>
              <w:bottom w:val="single" w:sz="4" w:space="0" w:color="auto"/>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color w:val="000000"/>
                <w:szCs w:val="21"/>
              </w:rPr>
            </w:pPr>
          </w:p>
        </w:tc>
        <w:tc>
          <w:tcPr>
            <w:tcW w:w="992" w:type="dxa"/>
            <w:tcBorders>
              <w:top w:val="nil"/>
              <w:left w:val="nil"/>
              <w:bottom w:val="single" w:sz="4" w:space="0" w:color="auto"/>
              <w:right w:val="single" w:sz="4" w:space="0" w:color="auto"/>
            </w:tcBorders>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8</w:t>
            </w:r>
          </w:p>
        </w:tc>
        <w:tc>
          <w:tcPr>
            <w:tcW w:w="1134" w:type="dxa"/>
            <w:tcBorders>
              <w:top w:val="nil"/>
              <w:left w:val="nil"/>
              <w:bottom w:val="single" w:sz="4" w:space="0" w:color="auto"/>
              <w:right w:val="single" w:sz="4" w:space="0" w:color="auto"/>
            </w:tcBorders>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0.5</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color w:val="000000"/>
                <w:szCs w:val="21"/>
              </w:rPr>
            </w:pPr>
          </w:p>
        </w:tc>
        <w:tc>
          <w:tcPr>
            <w:tcW w:w="567" w:type="dxa"/>
            <w:tcBorders>
              <w:top w:val="nil"/>
              <w:left w:val="nil"/>
              <w:bottom w:val="single" w:sz="4" w:space="0" w:color="auto"/>
              <w:right w:val="single" w:sz="4" w:space="0" w:color="auto"/>
            </w:tcBorders>
            <w:tcMar/>
            <w:vAlign w:val="center"/>
          </w:tcPr>
          <w:p>
            <w:pPr>
              <w:pStyle w:val="style0"/>
              <w:jc w:val="center"/>
              <w:rPr>
                <w:rFonts w:ascii="宋体" w:cs="Times New Roman" w:eastAsia="宋体" w:hAnsi="宋体"/>
                <w:color w:val="000000"/>
                <w:szCs w:val="21"/>
              </w:rPr>
            </w:pP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1.5</w:t>
            </w:r>
          </w:p>
        </w:tc>
        <w:tc>
          <w:tcPr>
            <w:tcW w:w="843" w:type="dxa"/>
            <w:tcBorders>
              <w:top w:val="nil"/>
              <w:left w:val="nil"/>
              <w:bottom w:val="single" w:sz="4" w:space="0" w:color="auto"/>
              <w:right w:val="single" w:sz="4" w:space="0" w:color="auto"/>
            </w:tcBorders>
            <w:tcMa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4</w:t>
            </w:r>
          </w:p>
        </w:tc>
      </w:tr>
      <w:tr>
        <w:tblPrEx/>
        <w:trPr>
          <w:trHeight w:val="335" w:hRule="atLeast"/>
          <w:jc w:val="center"/>
        </w:trPr>
        <w:tc>
          <w:tcPr>
            <w:tcW w:w="617" w:type="dxa"/>
            <w:vMerge w:val="continue"/>
            <w:tcBorders>
              <w:top w:val="nil"/>
              <w:left w:val="single" w:sz="4" w:space="0" w:color="auto"/>
              <w:bottom w:val="single" w:sz="4" w:space="0" w:color="000000"/>
              <w:right w:val="single" w:sz="4" w:space="0" w:color="auto"/>
            </w:tcBorders>
            <w:tcMar/>
            <w:vAlign w:val="center"/>
          </w:tcPr>
          <w:p>
            <w:pPr>
              <w:pStyle w:val="style0"/>
              <w:widowControl/>
              <w:jc w:val="left"/>
              <w:rPr>
                <w:rFonts w:ascii="宋体" w:cs="Times New Roman" w:eastAsia="宋体" w:hAnsi="宋体"/>
                <w:color w:val="000000"/>
                <w:szCs w:val="21"/>
              </w:rPr>
            </w:pP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6</w:t>
            </w:r>
          </w:p>
        </w:tc>
        <w:tc>
          <w:tcPr>
            <w:tcW w:w="993" w:type="dxa"/>
            <w:tcBorders>
              <w:top w:val="nil"/>
              <w:left w:val="nil"/>
              <w:bottom w:val="single" w:sz="4" w:space="0" w:color="auto"/>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szCs w:val="21"/>
              </w:rPr>
            </w:pPr>
            <w:r>
              <w:rPr>
                <w:rFonts w:ascii="宋体" w:cs="Times New Roman" w:eastAsia="宋体" w:hAnsi="宋体" w:hint="eastAsia"/>
                <w:szCs w:val="21"/>
              </w:rPr>
              <w:fldChar w:fldCharType="begin"/>
            </w:r>
            <w:r>
              <w:rPr>
                <w:rFonts w:ascii="宋体" w:cs="Times New Roman" w:eastAsia="宋体" w:hAnsi="宋体" w:hint="eastAsia"/>
                <w:szCs w:val="21"/>
              </w:rPr>
              <w:instrText xml:space="preserve"> =SUM(ABOVE) </w:instrText>
            </w:r>
            <w:r>
              <w:rPr>
                <w:rFonts w:ascii="宋体" w:cs="Times New Roman" w:eastAsia="宋体" w:hAnsi="宋体" w:hint="eastAsia"/>
                <w:szCs w:val="21"/>
              </w:rPr>
              <w:fldChar w:fldCharType="end"/>
            </w:r>
          </w:p>
        </w:tc>
        <w:tc>
          <w:tcPr>
            <w:tcW w:w="1559" w:type="dxa"/>
            <w:tcBorders>
              <w:top w:val="nil"/>
              <w:left w:val="nil"/>
              <w:bottom w:val="single" w:sz="4" w:space="0" w:color="auto"/>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color w:val="000000"/>
                <w:szCs w:val="21"/>
              </w:rPr>
            </w:pPr>
          </w:p>
        </w:tc>
        <w:tc>
          <w:tcPr>
            <w:tcW w:w="992" w:type="dxa"/>
            <w:tcBorders>
              <w:top w:val="nil"/>
              <w:left w:val="nil"/>
              <w:bottom w:val="single" w:sz="4" w:space="0" w:color="auto"/>
              <w:right w:val="single" w:sz="4" w:space="0" w:color="auto"/>
            </w:tcBorders>
            <w:tcMar/>
            <w:vAlign w:val="center"/>
          </w:tcPr>
          <w:p>
            <w:pPr>
              <w:pStyle w:val="style0"/>
              <w:jc w:val="center"/>
              <w:rPr>
                <w:rFonts w:ascii="宋体" w:cs="Times New Roman" w:eastAsia="宋体" w:hAnsi="宋体"/>
                <w:color w:val="000000"/>
                <w:szCs w:val="21"/>
              </w:rPr>
            </w:pPr>
          </w:p>
        </w:tc>
        <w:tc>
          <w:tcPr>
            <w:tcW w:w="1134" w:type="dxa"/>
            <w:tcBorders>
              <w:top w:val="nil"/>
              <w:left w:val="nil"/>
              <w:bottom w:val="single" w:sz="4" w:space="0" w:color="auto"/>
              <w:right w:val="single" w:sz="4" w:space="0" w:color="auto"/>
            </w:tcBorders>
            <w:tcMar/>
            <w:vAlign w:val="center"/>
          </w:tcPr>
          <w:p>
            <w:pPr>
              <w:pStyle w:val="style0"/>
              <w:jc w:val="center"/>
              <w:rPr>
                <w:rFonts w:ascii="宋体" w:cs="Times New Roman" w:eastAsia="宋体" w:hAnsi="宋体"/>
                <w:color w:val="000000"/>
                <w:szCs w:val="21"/>
              </w:rPr>
            </w:pP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20</w:t>
            </w:r>
          </w:p>
        </w:tc>
        <w:tc>
          <w:tcPr>
            <w:tcW w:w="567" w:type="dxa"/>
            <w:tcBorders>
              <w:top w:val="nil"/>
              <w:left w:val="nil"/>
              <w:bottom w:val="single" w:sz="4" w:space="0" w:color="auto"/>
              <w:right w:val="single" w:sz="4" w:space="0" w:color="auto"/>
            </w:tcBorders>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1</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color w:val="000000"/>
                <w:szCs w:val="21"/>
              </w:rPr>
            </w:pPr>
          </w:p>
        </w:tc>
        <w:tc>
          <w:tcPr>
            <w:tcW w:w="843" w:type="dxa"/>
            <w:tcBorders>
              <w:top w:val="nil"/>
              <w:left w:val="nil"/>
              <w:bottom w:val="single" w:sz="4" w:space="0" w:color="auto"/>
              <w:right w:val="single" w:sz="4" w:space="0" w:color="auto"/>
            </w:tcBorders>
            <w:tcMar/>
          </w:tcPr>
          <w:p>
            <w:pPr>
              <w:pStyle w:val="style0"/>
              <w:jc w:val="center"/>
              <w:rPr>
                <w:rFonts w:ascii="宋体" w:cs="Times New Roman" w:eastAsia="宋体" w:hAnsi="宋体"/>
                <w:color w:val="000000"/>
                <w:szCs w:val="21"/>
              </w:rPr>
            </w:pPr>
          </w:p>
        </w:tc>
      </w:tr>
      <w:tr>
        <w:tblPrEx/>
        <w:trPr>
          <w:trHeight w:val="335" w:hRule="atLeast"/>
          <w:jc w:val="center"/>
        </w:trPr>
        <w:tc>
          <w:tcPr>
            <w:tcW w:w="1184"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合计</w:t>
            </w:r>
          </w:p>
        </w:tc>
        <w:tc>
          <w:tcPr>
            <w:tcW w:w="993" w:type="dxa"/>
            <w:tcBorders>
              <w:top w:val="nil"/>
              <w:left w:val="nil"/>
              <w:bottom w:val="single" w:sz="4" w:space="0" w:color="auto"/>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szCs w:val="21"/>
              </w:rPr>
            </w:pPr>
            <w:r>
              <w:rPr>
                <w:rFonts w:ascii="宋体" w:cs="Times New Roman" w:eastAsia="宋体" w:hAnsi="宋体" w:hint="eastAsia"/>
                <w:szCs w:val="21"/>
              </w:rPr>
              <w:t>70</w:t>
            </w:r>
          </w:p>
        </w:tc>
        <w:tc>
          <w:tcPr>
            <w:tcW w:w="1559" w:type="dxa"/>
            <w:tcBorders>
              <w:top w:val="nil"/>
              <w:left w:val="nil"/>
              <w:bottom w:val="single" w:sz="4" w:space="0" w:color="auto"/>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2</w:t>
            </w:r>
          </w:p>
        </w:tc>
        <w:tc>
          <w:tcPr>
            <w:tcW w:w="992" w:type="dxa"/>
            <w:tcBorders>
              <w:top w:val="nil"/>
              <w:left w:val="nil"/>
              <w:bottom w:val="single" w:sz="4" w:space="0" w:color="auto"/>
              <w:right w:val="single" w:sz="4" w:space="0" w:color="auto"/>
            </w:tcBorders>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16</w:t>
            </w:r>
          </w:p>
        </w:tc>
        <w:tc>
          <w:tcPr>
            <w:tcW w:w="1134" w:type="dxa"/>
            <w:tcBorders>
              <w:top w:val="nil"/>
              <w:left w:val="nil"/>
              <w:bottom w:val="single" w:sz="4" w:space="0" w:color="auto"/>
              <w:right w:val="single" w:sz="4" w:space="0" w:color="auto"/>
            </w:tcBorders>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2</w:t>
            </w:r>
            <w:r>
              <w:rPr>
                <w:rFonts w:ascii="宋体" w:cs="Times New Roman" w:eastAsia="宋体" w:hAnsi="宋体" w:hint="eastAsia"/>
                <w:color w:val="000000"/>
                <w:szCs w:val="21"/>
              </w:rPr>
              <w:t>.5</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20</w:t>
            </w:r>
          </w:p>
        </w:tc>
        <w:tc>
          <w:tcPr>
            <w:tcW w:w="567" w:type="dxa"/>
            <w:tcBorders>
              <w:top w:val="nil"/>
              <w:left w:val="nil"/>
              <w:bottom w:val="single" w:sz="4" w:space="0" w:color="auto"/>
              <w:right w:val="single" w:sz="4" w:space="0" w:color="auto"/>
            </w:tcBorders>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1</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7.5</w:t>
            </w:r>
          </w:p>
        </w:tc>
        <w:tc>
          <w:tcPr>
            <w:tcW w:w="843" w:type="dxa"/>
            <w:tcBorders>
              <w:top w:val="nil"/>
              <w:left w:val="nil"/>
              <w:bottom w:val="single" w:sz="4" w:space="0" w:color="auto"/>
              <w:right w:val="single" w:sz="4" w:space="0" w:color="auto"/>
            </w:tcBorders>
            <w:tcMar>
              <w:top w:w="15" w:type="dxa"/>
              <w:left w:w="15" w:type="dxa"/>
              <w:bottom w:w="0" w:type="dxa"/>
              <w:right w:w="15" w:type="dxa"/>
            </w:tcMar>
            <w:vAlign w:val="center"/>
          </w:tcPr>
          <w:p>
            <w:pPr>
              <w:pStyle w:val="style0"/>
              <w:jc w:val="center"/>
              <w:rPr>
                <w:rFonts w:ascii="宋体" w:cs="Times New Roman" w:eastAsia="宋体" w:hAnsi="宋体"/>
                <w:color w:val="000000"/>
                <w:szCs w:val="21"/>
              </w:rPr>
            </w:pPr>
            <w:r>
              <w:rPr>
                <w:rFonts w:ascii="宋体" w:cs="Times New Roman" w:eastAsia="宋体" w:hAnsi="宋体" w:hint="eastAsia"/>
                <w:color w:val="000000"/>
                <w:szCs w:val="21"/>
              </w:rPr>
              <w:t>30</w:t>
            </w:r>
          </w:p>
        </w:tc>
      </w:tr>
    </w:tbl>
    <w:p>
      <w:pPr>
        <w:pStyle w:val="style0"/>
        <w:spacing w:lineRule="exact" w:line="400"/>
        <w:jc w:val="left"/>
        <w:rPr>
          <w:rFonts w:ascii="宋体" w:cs="Times New Roman" w:eastAsia="宋体" w:hAnsi="宋体"/>
          <w:b/>
          <w:color w:val="000000"/>
          <w:sz w:val="28"/>
          <w:szCs w:val="20"/>
        </w:rPr>
      </w:pPr>
    </w:p>
    <w:p>
      <w:pPr>
        <w:pStyle w:val="style0"/>
        <w:widowControl/>
        <w:jc w:val="left"/>
        <w:rPr>
          <w:rFonts w:ascii="宋体" w:cs="Times New Roman" w:eastAsia="宋体" w:hAnsi="宋体"/>
          <w:b/>
          <w:color w:val="000000"/>
          <w:sz w:val="28"/>
          <w:szCs w:val="20"/>
        </w:rPr>
        <w:sectPr>
          <w:pgSz w:w="11906" w:h="16838" w:orient="portrait"/>
          <w:pgMar w:top="1440" w:right="1800" w:bottom="1440" w:left="1800" w:header="851" w:footer="992" w:gutter="0"/>
          <w:cols w:space="425"/>
          <w:docGrid w:type="lines" w:linePitch="312"/>
        </w:sectPr>
      </w:pPr>
    </w:p>
    <w:p>
      <w:pPr>
        <w:pStyle w:val="style0"/>
        <w:spacing w:lineRule="exact" w:line="400"/>
        <w:jc w:val="left"/>
        <w:rPr>
          <w:rFonts w:ascii="宋体" w:cs="Times New Roman" w:eastAsia="宋体" w:hAnsi="宋体"/>
          <w:b/>
          <w:color w:val="000000"/>
          <w:sz w:val="28"/>
          <w:szCs w:val="28"/>
        </w:rPr>
      </w:pPr>
      <w:r>
        <w:rPr>
          <w:rFonts w:ascii="宋体" w:cs="Times New Roman" w:eastAsia="宋体" w:hAnsi="宋体" w:hint="eastAsia"/>
          <w:b/>
          <w:color w:val="000000"/>
          <w:sz w:val="28"/>
          <w:szCs w:val="28"/>
        </w:rPr>
        <w:t>(二)课程设置与教学时间分配</w:t>
      </w:r>
    </w:p>
    <w:tbl>
      <w:tblPr>
        <w:tblW w:w="5000" w:type="pct"/>
        <w:tblLook w:val="04A0" w:firstRow="1" w:lastRow="0" w:firstColumn="1" w:lastColumn="0" w:noHBand="0" w:noVBand="1"/>
      </w:tblPr>
      <w:tblGrid>
        <w:gridCol w:w="456"/>
        <w:gridCol w:w="729"/>
        <w:gridCol w:w="476"/>
        <w:gridCol w:w="1417"/>
        <w:gridCol w:w="2576"/>
        <w:gridCol w:w="1096"/>
        <w:gridCol w:w="551"/>
        <w:gridCol w:w="525"/>
        <w:gridCol w:w="596"/>
        <w:gridCol w:w="716"/>
        <w:gridCol w:w="716"/>
        <w:gridCol w:w="716"/>
        <w:gridCol w:w="516"/>
        <w:gridCol w:w="511"/>
        <w:gridCol w:w="510"/>
        <w:gridCol w:w="506"/>
        <w:gridCol w:w="516"/>
        <w:gridCol w:w="516"/>
        <w:gridCol w:w="716"/>
        <w:gridCol w:w="756"/>
        <w:gridCol w:w="496"/>
      </w:tblGrid>
      <w:tr>
        <w:trPr>
          <w:trHeight w:val="630" w:hRule="atLeast"/>
        </w:trPr>
        <w:tc>
          <w:tcPr>
            <w:tcW w:w="5000" w:type="pct"/>
            <w:gridSpan w:val="21"/>
            <w:tcBorders>
              <w:top w:val="nil"/>
              <w:left w:val="nil"/>
              <w:bottom w:val="nil"/>
              <w:right w:val="nil"/>
            </w:tcBorders>
            <w:shd w:val="clear" w:color="auto" w:fill="auto"/>
            <w:noWrap/>
            <w:vAlign w:val="center"/>
            <w:hideMark/>
          </w:tcPr>
          <w:p>
            <w:pPr>
              <w:pStyle w:val="style0"/>
              <w:widowControl/>
              <w:jc w:val="center"/>
              <w:rPr>
                <w:rFonts w:ascii="宋体" w:cs="宋体" w:eastAsia="宋体" w:hAnsi="宋体"/>
                <w:b/>
                <w:bCs/>
                <w:kern w:val="0"/>
                <w:sz w:val="32"/>
                <w:szCs w:val="32"/>
              </w:rPr>
            </w:pPr>
            <w:r>
              <w:rPr>
                <w:rFonts w:ascii="宋体" w:cs="宋体" w:eastAsia="宋体" w:hAnsi="宋体" w:hint="eastAsia"/>
                <w:b/>
                <w:bCs/>
                <w:kern w:val="0"/>
                <w:sz w:val="32"/>
                <w:szCs w:val="32"/>
              </w:rPr>
              <w:t>学前教育专业教学进程表</w:t>
            </w:r>
          </w:p>
        </w:tc>
      </w:tr>
      <w:tr>
        <w:tblPrEx/>
        <w:trPr>
          <w:trHeight w:val="390" w:hRule="atLeast"/>
        </w:trPr>
        <w:tc>
          <w:tcPr>
            <w:tcW w:w="5000" w:type="pct"/>
            <w:gridSpan w:val="21"/>
            <w:tcBorders>
              <w:top w:val="nil"/>
              <w:left w:val="nil"/>
              <w:bottom w:val="nil"/>
              <w:right w:val="nil"/>
            </w:tcBorders>
            <w:shd w:val="clear" w:color="auto" w:fill="auto"/>
            <w:noWrap/>
            <w:vAlign w:val="center"/>
            <w:hideMark/>
          </w:tcPr>
          <w:p>
            <w:pPr>
              <w:pStyle w:val="style0"/>
              <w:widowControl/>
              <w:jc w:val="center"/>
              <w:rPr>
                <w:rFonts w:ascii="宋体" w:cs="宋体" w:eastAsia="宋体" w:hAnsi="宋体"/>
                <w:b/>
                <w:bCs/>
                <w:kern w:val="0"/>
                <w:sz w:val="24"/>
                <w:szCs w:val="24"/>
              </w:rPr>
            </w:pPr>
            <w:r>
              <w:rPr>
                <w:rFonts w:ascii="宋体" w:cs="宋体" w:eastAsia="宋体" w:hAnsi="宋体" w:hint="eastAsia"/>
                <w:b/>
                <w:bCs/>
                <w:kern w:val="0"/>
                <w:sz w:val="24"/>
                <w:szCs w:val="24"/>
              </w:rPr>
              <w:t>类别： 中专                   学制：三年              办学形式：全日制</w:t>
            </w:r>
          </w:p>
        </w:tc>
      </w:tr>
      <w:tr>
        <w:tblPrEx/>
        <w:trPr>
          <w:trHeight w:val="270" w:hRule="atLeast"/>
        </w:trPr>
        <w:tc>
          <w:tcPr>
            <w:tcW w:w="38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课程类别</w:t>
            </w:r>
          </w:p>
        </w:tc>
        <w:tc>
          <w:tcPr>
            <w:tcW w:w="1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序号</w:t>
            </w:r>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课程名称</w:t>
            </w:r>
          </w:p>
        </w:tc>
        <w:tc>
          <w:tcPr>
            <w:tcW w:w="59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课程编码</w:t>
            </w:r>
          </w:p>
        </w:tc>
        <w:tc>
          <w:tcPr>
            <w:tcW w:w="4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课程类型</w:t>
            </w:r>
          </w:p>
        </w:tc>
        <w:tc>
          <w:tcPr>
            <w:tcW w:w="2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课程性质</w:t>
            </w:r>
          </w:p>
        </w:tc>
        <w:tc>
          <w:tcPr>
            <w:tcW w:w="1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考核方式</w:t>
            </w:r>
          </w:p>
        </w:tc>
        <w:tc>
          <w:tcPr>
            <w:tcW w:w="1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学分</w:t>
            </w:r>
          </w:p>
        </w:tc>
        <w:tc>
          <w:tcPr>
            <w:tcW w:w="624" w:type="pct"/>
            <w:gridSpan w:val="3"/>
            <w:tcBorders>
              <w:top w:val="single" w:sz="4" w:space="0" w:color="auto"/>
              <w:left w:val="nil"/>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学时</w:t>
            </w:r>
          </w:p>
        </w:tc>
        <w:tc>
          <w:tcPr>
            <w:tcW w:w="1048" w:type="pct"/>
            <w:gridSpan w:val="6"/>
            <w:tcBorders>
              <w:top w:val="single" w:sz="4" w:space="0" w:color="auto"/>
              <w:left w:val="nil"/>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开设学期及周学时</w:t>
            </w:r>
          </w:p>
        </w:tc>
        <w:tc>
          <w:tcPr>
            <w:tcW w:w="1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学时小计</w:t>
            </w:r>
          </w:p>
        </w:tc>
        <w:tc>
          <w:tcPr>
            <w:tcW w:w="1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b/>
                <w:bCs/>
                <w:kern w:val="0"/>
                <w:sz w:val="22"/>
              </w:rPr>
            </w:pPr>
            <w:r>
              <w:rPr>
                <w:rFonts w:ascii="宋体" w:cs="宋体" w:eastAsia="宋体" w:hAnsi="宋体" w:hint="eastAsia"/>
                <w:b/>
                <w:bCs/>
                <w:kern w:val="0"/>
                <w:sz w:val="22"/>
              </w:rPr>
              <w:t>占总学时比例</w:t>
            </w:r>
          </w:p>
        </w:tc>
        <w:tc>
          <w:tcPr>
            <w:tcW w:w="1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备注</w:t>
            </w:r>
          </w:p>
        </w:tc>
      </w:tr>
      <w:tr>
        <w:tblPrEx/>
        <w:trPr>
          <w:trHeight w:val="270" w:hRule="atLeast"/>
        </w:trPr>
        <w:tc>
          <w:tcPr>
            <w:tcW w:w="382" w:type="pct"/>
            <w:gridSpan w:val="2"/>
            <w:vMerge w:val="continue"/>
            <w:tcBorders>
              <w:top w:val="single" w:sz="4" w:space="0" w:color="auto"/>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21" w:type="pct"/>
            <w:vMerge w:val="continue"/>
            <w:tcBorders>
              <w:top w:val="single" w:sz="4" w:space="0" w:color="auto"/>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676" w:type="pct"/>
            <w:vMerge w:val="continue"/>
            <w:tcBorders>
              <w:top w:val="single" w:sz="4" w:space="0" w:color="auto"/>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591"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479" w:type="pct"/>
            <w:vMerge w:val="continue"/>
            <w:tcBorders>
              <w:top w:val="single" w:sz="4" w:space="0" w:color="auto"/>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204" w:type="pct"/>
            <w:vMerge w:val="continue"/>
            <w:tcBorders>
              <w:top w:val="single" w:sz="4" w:space="0" w:color="auto"/>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88" w:type="pct"/>
            <w:vMerge w:val="continue"/>
            <w:tcBorders>
              <w:top w:val="single" w:sz="4" w:space="0" w:color="auto"/>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52" w:type="pct"/>
            <w:vMerge w:val="continue"/>
            <w:tcBorders>
              <w:top w:val="single" w:sz="4" w:space="0" w:color="auto"/>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210" w:type="pct"/>
            <w:vMerge w:val="restart"/>
            <w:tcBorders>
              <w:top w:val="nil"/>
              <w:left w:val="single" w:sz="4" w:space="0" w:color="auto"/>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总学时</w:t>
            </w:r>
          </w:p>
        </w:tc>
        <w:tc>
          <w:tcPr>
            <w:tcW w:w="221" w:type="pct"/>
            <w:vMerge w:val="restart"/>
            <w:tcBorders>
              <w:top w:val="nil"/>
              <w:left w:val="single" w:sz="4" w:space="0" w:color="auto"/>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理论学时</w:t>
            </w:r>
          </w:p>
        </w:tc>
        <w:tc>
          <w:tcPr>
            <w:tcW w:w="193" w:type="pct"/>
            <w:vMerge w:val="restart"/>
            <w:tcBorders>
              <w:top w:val="nil"/>
              <w:left w:val="single" w:sz="4" w:space="0" w:color="auto"/>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实践学习</w:t>
            </w:r>
          </w:p>
        </w:tc>
        <w:tc>
          <w:tcPr>
            <w:tcW w:w="351" w:type="pct"/>
            <w:gridSpan w:val="2"/>
            <w:tcBorders>
              <w:top w:val="single" w:sz="4" w:space="0" w:color="auto"/>
              <w:left w:val="nil"/>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第一学年</w:t>
            </w:r>
          </w:p>
        </w:tc>
        <w:tc>
          <w:tcPr>
            <w:tcW w:w="343" w:type="pct"/>
            <w:gridSpan w:val="2"/>
            <w:tcBorders>
              <w:top w:val="single" w:sz="4" w:space="0" w:color="auto"/>
              <w:left w:val="nil"/>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第二学年</w:t>
            </w:r>
          </w:p>
        </w:tc>
        <w:tc>
          <w:tcPr>
            <w:tcW w:w="353" w:type="pct"/>
            <w:gridSpan w:val="2"/>
            <w:tcBorders>
              <w:top w:val="single" w:sz="4" w:space="0" w:color="auto"/>
              <w:left w:val="nil"/>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第三学年</w:t>
            </w:r>
          </w:p>
        </w:tc>
        <w:tc>
          <w:tcPr>
            <w:tcW w:w="182" w:type="pct"/>
            <w:vMerge w:val="continue"/>
            <w:tcBorders>
              <w:top w:val="single" w:sz="4" w:space="0" w:color="auto"/>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82" w:type="pct"/>
            <w:vMerge w:val="continue"/>
            <w:tcBorders>
              <w:top w:val="single" w:sz="4" w:space="0" w:color="auto"/>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b/>
                <w:bCs/>
                <w:kern w:val="0"/>
                <w:sz w:val="22"/>
              </w:rPr>
            </w:pPr>
          </w:p>
        </w:tc>
        <w:tc>
          <w:tcPr>
            <w:tcW w:w="171" w:type="pct"/>
            <w:vMerge w:val="continue"/>
            <w:tcBorders>
              <w:top w:val="single" w:sz="4" w:space="0" w:color="auto"/>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b/>
                <w:bCs/>
                <w:color w:val="000000"/>
                <w:kern w:val="0"/>
                <w:sz w:val="22"/>
              </w:rPr>
            </w:pPr>
          </w:p>
        </w:tc>
      </w:tr>
      <w:tr>
        <w:tblPrEx/>
        <w:trPr>
          <w:trHeight w:val="270" w:hRule="atLeast"/>
        </w:trPr>
        <w:tc>
          <w:tcPr>
            <w:tcW w:w="382" w:type="pct"/>
            <w:gridSpan w:val="2"/>
            <w:vMerge w:val="continue"/>
            <w:tcBorders>
              <w:top w:val="single" w:sz="4" w:space="0" w:color="auto"/>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21" w:type="pct"/>
            <w:vMerge w:val="continue"/>
            <w:tcBorders>
              <w:top w:val="single" w:sz="4" w:space="0" w:color="auto"/>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676" w:type="pct"/>
            <w:vMerge w:val="continue"/>
            <w:tcBorders>
              <w:top w:val="single" w:sz="4" w:space="0" w:color="auto"/>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591"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479" w:type="pct"/>
            <w:vMerge w:val="continue"/>
            <w:tcBorders>
              <w:top w:val="single" w:sz="4" w:space="0" w:color="auto"/>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204" w:type="pct"/>
            <w:vMerge w:val="continue"/>
            <w:tcBorders>
              <w:top w:val="single" w:sz="4" w:space="0" w:color="auto"/>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88" w:type="pct"/>
            <w:vMerge w:val="continue"/>
            <w:tcBorders>
              <w:top w:val="single" w:sz="4" w:space="0" w:color="auto"/>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52" w:type="pct"/>
            <w:vMerge w:val="continue"/>
            <w:tcBorders>
              <w:top w:val="single" w:sz="4" w:space="0" w:color="auto"/>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210"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221"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93"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77" w:type="pct"/>
            <w:tcBorders>
              <w:top w:val="nil"/>
              <w:left w:val="nil"/>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一</w:t>
            </w:r>
          </w:p>
        </w:tc>
        <w:tc>
          <w:tcPr>
            <w:tcW w:w="174" w:type="pct"/>
            <w:tcBorders>
              <w:top w:val="nil"/>
              <w:left w:val="nil"/>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二</w:t>
            </w:r>
          </w:p>
        </w:tc>
        <w:tc>
          <w:tcPr>
            <w:tcW w:w="173" w:type="pct"/>
            <w:tcBorders>
              <w:top w:val="nil"/>
              <w:left w:val="nil"/>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三</w:t>
            </w:r>
          </w:p>
        </w:tc>
        <w:tc>
          <w:tcPr>
            <w:tcW w:w="171" w:type="pct"/>
            <w:tcBorders>
              <w:top w:val="nil"/>
              <w:left w:val="nil"/>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四</w:t>
            </w:r>
          </w:p>
        </w:tc>
        <w:tc>
          <w:tcPr>
            <w:tcW w:w="177" w:type="pct"/>
            <w:tcBorders>
              <w:top w:val="nil"/>
              <w:left w:val="nil"/>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五</w:t>
            </w:r>
          </w:p>
        </w:tc>
        <w:tc>
          <w:tcPr>
            <w:tcW w:w="177" w:type="pct"/>
            <w:tcBorders>
              <w:top w:val="nil"/>
              <w:left w:val="nil"/>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六</w:t>
            </w:r>
          </w:p>
        </w:tc>
        <w:tc>
          <w:tcPr>
            <w:tcW w:w="182" w:type="pct"/>
            <w:vMerge w:val="continue"/>
            <w:tcBorders>
              <w:top w:val="single" w:sz="4" w:space="0" w:color="auto"/>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82" w:type="pct"/>
            <w:vMerge w:val="continue"/>
            <w:tcBorders>
              <w:top w:val="single" w:sz="4" w:space="0" w:color="auto"/>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b/>
                <w:bCs/>
                <w:kern w:val="0"/>
                <w:sz w:val="22"/>
              </w:rPr>
            </w:pPr>
          </w:p>
        </w:tc>
        <w:tc>
          <w:tcPr>
            <w:tcW w:w="171" w:type="pct"/>
            <w:vMerge w:val="continue"/>
            <w:tcBorders>
              <w:top w:val="single" w:sz="4" w:space="0" w:color="auto"/>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b/>
                <w:bCs/>
                <w:color w:val="000000"/>
                <w:kern w:val="0"/>
                <w:sz w:val="22"/>
              </w:rPr>
            </w:pPr>
          </w:p>
        </w:tc>
      </w:tr>
      <w:tr>
        <w:tblPrEx/>
        <w:trPr>
          <w:trHeight w:val="270" w:hRule="atLeast"/>
        </w:trPr>
        <w:tc>
          <w:tcPr>
            <w:tcW w:w="382" w:type="pct"/>
            <w:gridSpan w:val="2"/>
            <w:vMerge w:val="continue"/>
            <w:tcBorders>
              <w:top w:val="single" w:sz="4" w:space="0" w:color="auto"/>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21" w:type="pct"/>
            <w:vMerge w:val="continue"/>
            <w:tcBorders>
              <w:top w:val="single" w:sz="4" w:space="0" w:color="auto"/>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676" w:type="pct"/>
            <w:vMerge w:val="continue"/>
            <w:tcBorders>
              <w:top w:val="single" w:sz="4" w:space="0" w:color="auto"/>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591"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479" w:type="pct"/>
            <w:vMerge w:val="continue"/>
            <w:tcBorders>
              <w:top w:val="single" w:sz="4" w:space="0" w:color="auto"/>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204" w:type="pct"/>
            <w:vMerge w:val="continue"/>
            <w:tcBorders>
              <w:top w:val="single" w:sz="4" w:space="0" w:color="auto"/>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88" w:type="pct"/>
            <w:vMerge w:val="continue"/>
            <w:tcBorders>
              <w:top w:val="single" w:sz="4" w:space="0" w:color="auto"/>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52" w:type="pct"/>
            <w:vMerge w:val="continue"/>
            <w:tcBorders>
              <w:top w:val="single" w:sz="4" w:space="0" w:color="auto"/>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210"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221"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93"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77" w:type="pct"/>
            <w:tcBorders>
              <w:top w:val="nil"/>
              <w:left w:val="nil"/>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18周</w:t>
            </w:r>
          </w:p>
        </w:tc>
        <w:tc>
          <w:tcPr>
            <w:tcW w:w="174" w:type="pct"/>
            <w:tcBorders>
              <w:top w:val="nil"/>
              <w:left w:val="nil"/>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18周</w:t>
            </w:r>
          </w:p>
        </w:tc>
        <w:tc>
          <w:tcPr>
            <w:tcW w:w="173" w:type="pct"/>
            <w:tcBorders>
              <w:top w:val="nil"/>
              <w:left w:val="nil"/>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18周</w:t>
            </w:r>
          </w:p>
        </w:tc>
        <w:tc>
          <w:tcPr>
            <w:tcW w:w="171" w:type="pct"/>
            <w:tcBorders>
              <w:top w:val="nil"/>
              <w:left w:val="nil"/>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18周</w:t>
            </w:r>
          </w:p>
        </w:tc>
        <w:tc>
          <w:tcPr>
            <w:tcW w:w="177" w:type="pct"/>
            <w:tcBorders>
              <w:top w:val="nil"/>
              <w:left w:val="nil"/>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18周</w:t>
            </w:r>
          </w:p>
        </w:tc>
        <w:tc>
          <w:tcPr>
            <w:tcW w:w="177" w:type="pct"/>
            <w:tcBorders>
              <w:top w:val="nil"/>
              <w:left w:val="nil"/>
              <w:bottom w:val="single" w:sz="4" w:space="0" w:color="auto"/>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　</w:t>
            </w:r>
          </w:p>
        </w:tc>
        <w:tc>
          <w:tcPr>
            <w:tcW w:w="182" w:type="pct"/>
            <w:vMerge w:val="continue"/>
            <w:tcBorders>
              <w:top w:val="single" w:sz="4" w:space="0" w:color="auto"/>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82" w:type="pct"/>
            <w:vMerge w:val="continue"/>
            <w:tcBorders>
              <w:top w:val="single" w:sz="4" w:space="0" w:color="auto"/>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b/>
                <w:bCs/>
                <w:kern w:val="0"/>
                <w:sz w:val="22"/>
              </w:rPr>
            </w:pPr>
          </w:p>
        </w:tc>
        <w:tc>
          <w:tcPr>
            <w:tcW w:w="171" w:type="pct"/>
            <w:vMerge w:val="continue"/>
            <w:tcBorders>
              <w:top w:val="single" w:sz="4" w:space="0" w:color="auto"/>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b/>
                <w:bCs/>
                <w:color w:val="000000"/>
                <w:kern w:val="0"/>
                <w:sz w:val="22"/>
              </w:rPr>
            </w:pPr>
          </w:p>
        </w:tc>
      </w:tr>
      <w:tr>
        <w:tblPrEx/>
        <w:trPr>
          <w:trHeight w:val="270" w:hRule="atLeast"/>
        </w:trPr>
        <w:tc>
          <w:tcPr>
            <w:tcW w:w="382" w:type="pct"/>
            <w:gridSpan w:val="2"/>
            <w:vMerge w:val="restart"/>
            <w:tcBorders>
              <w:top w:val="single" w:sz="4" w:space="0" w:color="auto"/>
              <w:left w:val="single" w:sz="4" w:space="0" w:color="auto"/>
              <w:bottom w:val="nil"/>
              <w:right w:val="single" w:sz="4" w:space="0" w:color="000000"/>
            </w:tcBorders>
            <w:shd w:val="clear" w:color="auto" w:fill="auto"/>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公共基础课程</w:t>
            </w: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1</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计算机基础</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XQJSJ002001CBXGJ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C类（</w:t>
            </w:r>
            <w:r>
              <w:rPr>
                <w:rFonts w:ascii="宋体" w:cs="宋体" w:eastAsia="宋体" w:hAnsi="宋体" w:hint="eastAsia"/>
                <w:color w:val="000000"/>
                <w:kern w:val="0"/>
                <w:sz w:val="22"/>
              </w:rPr>
              <w:t>纯实践</w:t>
            </w:r>
            <w:r>
              <w:rPr>
                <w:rFonts w:ascii="宋体" w:cs="宋体" w:eastAsia="宋体" w:hAnsi="宋体" w:hint="eastAsia"/>
                <w:color w:val="000000"/>
                <w:kern w:val="0"/>
                <w:sz w:val="22"/>
              </w:rPr>
              <w:t>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2</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36</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36</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restart"/>
            <w:tcBorders>
              <w:top w:val="nil"/>
              <w:left w:val="single" w:sz="4" w:space="0" w:color="auto"/>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1080</w:t>
            </w:r>
          </w:p>
        </w:tc>
        <w:tc>
          <w:tcPr>
            <w:tcW w:w="182" w:type="pct"/>
            <w:vMerge w:val="restart"/>
            <w:tcBorders>
              <w:top w:val="nil"/>
              <w:left w:val="single" w:sz="4" w:space="0" w:color="auto"/>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31%</w:t>
            </w: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382" w:type="pct"/>
            <w:gridSpan w:val="2"/>
            <w:vMerge w:val="continue"/>
            <w:tcBorders>
              <w:top w:val="single" w:sz="4" w:space="0" w:color="auto"/>
              <w:left w:val="single" w:sz="4" w:space="0" w:color="auto"/>
              <w:bottom w:val="nil"/>
              <w:right w:val="single" w:sz="4" w:space="0" w:color="000000"/>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体育</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XQTY004004ABXGJ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A类（纯理论课）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8</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144</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144</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382" w:type="pct"/>
            <w:gridSpan w:val="2"/>
            <w:vMerge w:val="continue"/>
            <w:tcBorders>
              <w:top w:val="single" w:sz="4" w:space="0" w:color="auto"/>
              <w:left w:val="single" w:sz="4" w:space="0" w:color="auto"/>
              <w:bottom w:val="nil"/>
              <w:right w:val="single" w:sz="4" w:space="0" w:color="000000"/>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3</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班会</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XQBH005005ABXGJ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A类（纯理论课）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考查</w:t>
            </w:r>
            <w:bookmarkStart w:id="0" w:name="_GoBack"/>
            <w:bookmarkEnd w:id="0"/>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5</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74</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74</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1</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1</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1</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1</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1</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382" w:type="pct"/>
            <w:gridSpan w:val="2"/>
            <w:vMerge w:val="continue"/>
            <w:tcBorders>
              <w:top w:val="single" w:sz="4" w:space="0" w:color="auto"/>
              <w:left w:val="single" w:sz="4" w:space="0" w:color="auto"/>
              <w:bottom w:val="nil"/>
              <w:right w:val="single" w:sz="4" w:space="0" w:color="000000"/>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4</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职业规划</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ZYGH002001ABXGJ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A类（纯理论课）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2</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36</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36</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382" w:type="pct"/>
            <w:gridSpan w:val="2"/>
            <w:vMerge w:val="continue"/>
            <w:tcBorders>
              <w:top w:val="single" w:sz="4" w:space="0" w:color="auto"/>
              <w:left w:val="single" w:sz="4" w:space="0" w:color="auto"/>
              <w:bottom w:val="nil"/>
              <w:right w:val="single" w:sz="4" w:space="0" w:color="000000"/>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5</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道德法律与人生</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DDFLRS002001ABXGJ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A类（纯理论课）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2</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36</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36</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382" w:type="pct"/>
            <w:gridSpan w:val="2"/>
            <w:vMerge w:val="continue"/>
            <w:tcBorders>
              <w:top w:val="single" w:sz="4" w:space="0" w:color="auto"/>
              <w:left w:val="single" w:sz="4" w:space="0" w:color="auto"/>
              <w:bottom w:val="nil"/>
              <w:right w:val="single" w:sz="4" w:space="0" w:color="000000"/>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6</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经济与政治常识</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JJZZCS002001ABXGJ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A类（纯理论课）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2</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36</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36</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382" w:type="pct"/>
            <w:gridSpan w:val="2"/>
            <w:vMerge w:val="continue"/>
            <w:tcBorders>
              <w:top w:val="single" w:sz="4" w:space="0" w:color="auto"/>
              <w:left w:val="single" w:sz="4" w:space="0" w:color="auto"/>
              <w:bottom w:val="nil"/>
              <w:right w:val="single" w:sz="4" w:space="0" w:color="000000"/>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7</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心理健康</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XLJK002001ABXGJ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A类（纯理论课）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2</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36</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36</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382" w:type="pct"/>
            <w:gridSpan w:val="2"/>
            <w:vMerge w:val="continue"/>
            <w:tcBorders>
              <w:top w:val="single" w:sz="4" w:space="0" w:color="auto"/>
              <w:left w:val="single" w:sz="4" w:space="0" w:color="auto"/>
              <w:bottom w:val="nil"/>
              <w:right w:val="single" w:sz="4" w:space="0" w:color="000000"/>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8</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职业道德与职业指导</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ZYDYZD002001ABXGJ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A类（纯理论课）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2</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4</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4</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382" w:type="pct"/>
            <w:gridSpan w:val="2"/>
            <w:vMerge w:val="continue"/>
            <w:tcBorders>
              <w:top w:val="single" w:sz="4" w:space="0" w:color="auto"/>
              <w:left w:val="single" w:sz="4" w:space="0" w:color="auto"/>
              <w:bottom w:val="nil"/>
              <w:right w:val="single" w:sz="4" w:space="0" w:color="000000"/>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9</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数学</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YSYW002001ABXGJ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A类（纯理论课）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2</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36</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36</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382" w:type="pct"/>
            <w:gridSpan w:val="2"/>
            <w:vMerge w:val="continue"/>
            <w:tcBorders>
              <w:top w:val="single" w:sz="4" w:space="0" w:color="auto"/>
              <w:left w:val="single" w:sz="4" w:space="0" w:color="auto"/>
              <w:bottom w:val="nil"/>
              <w:right w:val="single" w:sz="4" w:space="0" w:color="000000"/>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10</w:t>
            </w:r>
          </w:p>
        </w:tc>
        <w:tc>
          <w:tcPr>
            <w:tcW w:w="676" w:type="pct"/>
            <w:tcBorders>
              <w:top w:val="nil"/>
              <w:left w:val="nil"/>
              <w:bottom w:val="nil"/>
              <w:right w:val="nil"/>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语文</w:t>
            </w:r>
          </w:p>
        </w:tc>
        <w:tc>
          <w:tcPr>
            <w:tcW w:w="591" w:type="pct"/>
            <w:tcBorders>
              <w:top w:val="nil"/>
              <w:left w:val="single" w:sz="4" w:space="0" w:color="auto"/>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YSSX002001ABXGJ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A类（纯理论课）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2</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36</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36</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382" w:type="pct"/>
            <w:gridSpan w:val="2"/>
            <w:vMerge w:val="continue"/>
            <w:tcBorders>
              <w:top w:val="single" w:sz="4" w:space="0" w:color="auto"/>
              <w:left w:val="single" w:sz="4" w:space="0" w:color="auto"/>
              <w:bottom w:val="nil"/>
              <w:right w:val="single" w:sz="4" w:space="0" w:color="000000"/>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1</w:t>
            </w:r>
            <w:r>
              <w:rPr>
                <w:rFonts w:ascii="宋体" w:cs="宋体" w:eastAsia="宋体" w:hAnsi="宋体" w:hint="eastAsia"/>
                <w:color w:val="000000"/>
                <w:kern w:val="0"/>
                <w:sz w:val="22"/>
              </w:rPr>
              <w:t>1</w:t>
            </w:r>
          </w:p>
        </w:tc>
        <w:tc>
          <w:tcPr>
            <w:tcW w:w="676" w:type="pct"/>
            <w:tcBorders>
              <w:top w:val="single" w:sz="4" w:space="0" w:color="auto"/>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美术1（素描）</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DDFLRS002001AB</w:t>
            </w:r>
            <w:r>
              <w:rPr>
                <w:rFonts w:ascii="宋体" w:cs="宋体" w:eastAsia="宋体" w:hAnsi="宋体" w:hint="eastAsia"/>
                <w:color w:val="000000"/>
                <w:kern w:val="0"/>
                <w:sz w:val="22"/>
              </w:rPr>
              <w:t>XGJ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A类（纯理论课）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w:t>
            </w:r>
            <w:r>
              <w:rPr>
                <w:rFonts w:ascii="宋体" w:cs="宋体" w:eastAsia="宋体" w:hAnsi="宋体" w:hint="eastAsia"/>
                <w:color w:val="000000"/>
                <w:kern w:val="0"/>
                <w:sz w:val="22"/>
              </w:rPr>
              <w:t>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考</w:t>
            </w:r>
            <w:r>
              <w:rPr>
                <w:rFonts w:ascii="宋体" w:cs="宋体" w:eastAsia="宋体" w:hAnsi="宋体" w:hint="eastAsia"/>
                <w:b/>
                <w:bCs/>
                <w:color w:val="000000"/>
                <w:kern w:val="0"/>
                <w:sz w:val="22"/>
              </w:rPr>
              <w:t>试</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4</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72</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72</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4</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382" w:type="pct"/>
            <w:gridSpan w:val="2"/>
            <w:vMerge w:val="continue"/>
            <w:tcBorders>
              <w:top w:val="single" w:sz="4" w:space="0" w:color="auto"/>
              <w:left w:val="single" w:sz="4" w:space="0" w:color="auto"/>
              <w:bottom w:val="nil"/>
              <w:right w:val="single" w:sz="4" w:space="0" w:color="000000"/>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12</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美术2（简笔画）</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MSJBH104001ABXGJ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A类（纯理论课）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考试</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4</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72</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72</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4</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382" w:type="pct"/>
            <w:gridSpan w:val="2"/>
            <w:vMerge w:val="continue"/>
            <w:tcBorders>
              <w:top w:val="single" w:sz="4" w:space="0" w:color="auto"/>
              <w:left w:val="single" w:sz="4" w:space="0" w:color="auto"/>
              <w:bottom w:val="nil"/>
              <w:right w:val="single" w:sz="4" w:space="0" w:color="000000"/>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13</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美术3（色彩）</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MSSC104001ABXGJ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A类（纯理论课）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考试</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4</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72</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72</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4</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382" w:type="pct"/>
            <w:gridSpan w:val="2"/>
            <w:vMerge w:val="continue"/>
            <w:tcBorders>
              <w:top w:val="single" w:sz="4" w:space="0" w:color="auto"/>
              <w:left w:val="single" w:sz="4" w:space="0" w:color="auto"/>
              <w:bottom w:val="nil"/>
              <w:right w:val="single" w:sz="4" w:space="0" w:color="000000"/>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14</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美术4（创意美术）</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MSCYMS108002ABXGJ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A类（纯理论课）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考试</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8</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80</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80</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4</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4</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382" w:type="pct"/>
            <w:gridSpan w:val="2"/>
            <w:vMerge w:val="continue"/>
            <w:tcBorders>
              <w:top w:val="single" w:sz="4" w:space="0" w:color="auto"/>
              <w:left w:val="single" w:sz="4" w:space="0" w:color="auto"/>
              <w:bottom w:val="nil"/>
              <w:right w:val="single" w:sz="4" w:space="0" w:color="000000"/>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15</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音乐</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YINYUE010005ABXZJ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A类（纯理论课）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6</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108</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108</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382" w:type="pct"/>
            <w:gridSpan w:val="2"/>
            <w:vMerge w:val="continue"/>
            <w:tcBorders>
              <w:top w:val="single" w:sz="4" w:space="0" w:color="auto"/>
              <w:left w:val="single" w:sz="4" w:space="0" w:color="auto"/>
              <w:bottom w:val="nil"/>
              <w:right w:val="single" w:sz="4" w:space="0" w:color="000000"/>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16</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奥尔夫音乐</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ARFYY004002ABXZJ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A类（纯理论课）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4</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40</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40</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382" w:type="pct"/>
            <w:gridSpan w:val="2"/>
            <w:vMerge w:val="continue"/>
            <w:tcBorders>
              <w:top w:val="single" w:sz="4" w:space="0" w:color="auto"/>
              <w:left w:val="single" w:sz="4" w:space="0" w:color="auto"/>
              <w:bottom w:val="nil"/>
              <w:right w:val="single" w:sz="4" w:space="0" w:color="000000"/>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17</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计算机（幼儿课件制作）</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YEPPT002001CBXGJ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C类（</w:t>
            </w:r>
            <w:r>
              <w:rPr>
                <w:rFonts w:ascii="宋体" w:cs="宋体" w:eastAsia="宋体" w:hAnsi="宋体" w:hint="eastAsia"/>
                <w:color w:val="000000"/>
                <w:kern w:val="0"/>
                <w:sz w:val="22"/>
              </w:rPr>
              <w:t>纯实践</w:t>
            </w:r>
            <w:r>
              <w:rPr>
                <w:rFonts w:ascii="宋体" w:cs="宋体" w:eastAsia="宋体" w:hAnsi="宋体" w:hint="eastAsia"/>
                <w:color w:val="000000"/>
                <w:kern w:val="0"/>
                <w:sz w:val="22"/>
              </w:rPr>
              <w:t>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1</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18</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18</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1</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382" w:type="pct"/>
            <w:gridSpan w:val="2"/>
            <w:vMerge w:val="continue"/>
            <w:tcBorders>
              <w:top w:val="single" w:sz="4" w:space="0" w:color="auto"/>
              <w:left w:val="single" w:sz="4" w:space="0" w:color="auto"/>
              <w:bottom w:val="nil"/>
              <w:right w:val="single" w:sz="4" w:space="0" w:color="000000"/>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18</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幼儿英语</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YEYY102001ABXZJ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A类（纯理论课）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考试</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2</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36</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36</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382" w:type="pct"/>
            <w:gridSpan w:val="2"/>
            <w:vMerge w:val="continue"/>
            <w:tcBorders>
              <w:top w:val="single" w:sz="4" w:space="0" w:color="auto"/>
              <w:left w:val="single" w:sz="4" w:space="0" w:color="auto"/>
              <w:bottom w:val="nil"/>
              <w:right w:val="single" w:sz="4" w:space="0" w:color="000000"/>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19</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幼儿文学</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YEWX104001ABXZJ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A类（纯理论课）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考试</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4</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72</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72</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4</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382" w:type="pct"/>
            <w:gridSpan w:val="2"/>
            <w:vMerge w:val="continue"/>
            <w:tcBorders>
              <w:top w:val="single" w:sz="4" w:space="0" w:color="auto"/>
              <w:left w:val="single" w:sz="4" w:space="0" w:color="auto"/>
              <w:bottom w:val="nil"/>
              <w:right w:val="single" w:sz="4" w:space="0" w:color="000000"/>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20</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普通话与幼师口语训练</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XQPTH002001ABXZJ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A类（纯理论课）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2</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36</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36</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13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专业技能课</w:t>
            </w:r>
          </w:p>
        </w:tc>
        <w:tc>
          <w:tcPr>
            <w:tcW w:w="24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专业核心课</w:t>
            </w: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21</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乐理</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YL104002ABXZJ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A类（纯理论课）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考试</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4</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72</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72</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restart"/>
            <w:tcBorders>
              <w:top w:val="nil"/>
              <w:left w:val="single" w:sz="4" w:space="0" w:color="auto"/>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1162</w:t>
            </w:r>
          </w:p>
        </w:tc>
        <w:tc>
          <w:tcPr>
            <w:tcW w:w="182" w:type="pct"/>
            <w:vMerge w:val="restart"/>
            <w:tcBorders>
              <w:top w:val="nil"/>
              <w:left w:val="single" w:sz="4" w:space="0" w:color="auto"/>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33%</w:t>
            </w: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133"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249"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22</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学前心理学</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XQXLX106002ABXZJ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A类（纯理论课）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考试</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6</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108</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108</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4</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133"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249"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23</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学前教育学</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XQJYX106002ABXZJ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A类（纯理论课）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考试</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6</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108</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108</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4</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133"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249"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24</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幼儿卫生与健康</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YEWSJK108002ABXZJ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A类（纯理论课）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考试</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8</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80</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80</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4</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4</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133"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249"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25</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default"/>
                <w:color w:val="000000"/>
                <w:kern w:val="0"/>
                <w:sz w:val="22"/>
                <w:lang w:val="en-US"/>
              </w:rPr>
              <w:t>幼儿园教育</w:t>
            </w:r>
            <w:r>
              <w:rPr>
                <w:rFonts w:ascii="宋体" w:cs="宋体" w:eastAsia="宋体" w:hAnsi="宋体" w:hint="eastAsia"/>
                <w:color w:val="000000"/>
                <w:kern w:val="0"/>
                <w:sz w:val="22"/>
              </w:rPr>
              <w:t>活动设计</w:t>
            </w:r>
            <w:r>
              <w:rPr>
                <w:rFonts w:ascii="宋体" w:cs="宋体" w:eastAsia="宋体" w:hAnsi="宋体" w:hint="default"/>
                <w:color w:val="000000"/>
                <w:kern w:val="0"/>
                <w:sz w:val="22"/>
                <w:lang w:val="en-US"/>
              </w:rPr>
              <w:t>与指导</w:t>
            </w:r>
          </w:p>
          <w:p>
            <w:pPr>
              <w:pStyle w:val="style0"/>
              <w:widowControl/>
              <w:jc w:val="left"/>
              <w:rPr>
                <w:rFonts w:ascii="宋体" w:cs="宋体" w:eastAsia="宋体" w:hAnsi="宋体"/>
                <w:color w:val="000000"/>
                <w:kern w:val="0"/>
                <w:sz w:val="22"/>
              </w:rPr>
            </w:pP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XQJYHD102001ABXZJ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A类（纯理论课）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考试</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2</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36</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36</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133"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249"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26</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钢琴基础</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GQJC004002CBXZJ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C类（</w:t>
            </w:r>
            <w:r>
              <w:rPr>
                <w:rFonts w:ascii="宋体" w:cs="宋体" w:eastAsia="宋体" w:hAnsi="宋体" w:hint="eastAsia"/>
                <w:color w:val="000000"/>
                <w:kern w:val="0"/>
                <w:sz w:val="22"/>
              </w:rPr>
              <w:t>纯实践</w:t>
            </w:r>
            <w:r>
              <w:rPr>
                <w:rFonts w:ascii="宋体" w:cs="宋体" w:eastAsia="宋体" w:hAnsi="宋体" w:hint="eastAsia"/>
                <w:color w:val="000000"/>
                <w:kern w:val="0"/>
                <w:sz w:val="22"/>
              </w:rPr>
              <w:t>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4</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72</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72</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133"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249"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r>
              <w:rPr>
                <w:rFonts w:ascii="宋体" w:cs="宋体" w:eastAsia="宋体" w:hAnsi="宋体" w:hint="eastAsia"/>
                <w:color w:val="000000"/>
                <w:kern w:val="0"/>
                <w:sz w:val="22"/>
              </w:rPr>
              <w:t>7</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幼儿歌曲弹唱</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YRGQTC008003CB</w:t>
            </w:r>
            <w:r>
              <w:rPr>
                <w:rFonts w:ascii="宋体" w:cs="宋体" w:eastAsia="宋体" w:hAnsi="宋体" w:hint="eastAsia"/>
                <w:color w:val="000000"/>
                <w:kern w:val="0"/>
                <w:sz w:val="22"/>
              </w:rPr>
              <w:t>XZJ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C类（</w:t>
            </w:r>
            <w:r>
              <w:rPr>
                <w:rFonts w:ascii="宋体" w:cs="宋体" w:eastAsia="宋体" w:hAnsi="宋体" w:hint="eastAsia"/>
                <w:color w:val="000000"/>
                <w:kern w:val="0"/>
                <w:sz w:val="22"/>
              </w:rPr>
              <w:t>纯实践</w:t>
            </w:r>
            <w:r>
              <w:rPr>
                <w:rFonts w:ascii="宋体" w:cs="宋体" w:eastAsia="宋体" w:hAnsi="宋体" w:hint="eastAsia"/>
                <w:color w:val="000000"/>
                <w:kern w:val="0"/>
                <w:sz w:val="22"/>
              </w:rPr>
              <w:t>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w:t>
            </w:r>
            <w:r>
              <w:rPr>
                <w:rFonts w:ascii="宋体" w:cs="宋体" w:eastAsia="宋体" w:hAnsi="宋体" w:hint="eastAsia"/>
                <w:color w:val="000000"/>
                <w:kern w:val="0"/>
                <w:sz w:val="22"/>
              </w:rPr>
              <w:t>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考</w:t>
            </w:r>
            <w:r>
              <w:rPr>
                <w:rFonts w:ascii="宋体" w:cs="宋体" w:eastAsia="宋体" w:hAnsi="宋体" w:hint="eastAsia"/>
                <w:color w:val="000000"/>
                <w:kern w:val="0"/>
                <w:sz w:val="22"/>
              </w:rPr>
              <w:t>查</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6</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76</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112</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133"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249"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28</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手工1（纸艺）</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SGZY004001ABXGJ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A类（纯理论课）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4</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72</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72</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4</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133"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249"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29</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手工2（泥塑）</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SGNS003001ABXGJ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A类（纯理论课）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2</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36</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36</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133"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249"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30</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学前教育政策与法规</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XQZCFG001001ABXZJ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A类（纯理论课）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1</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18</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18</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1</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133"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249"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31</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听音视唱</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TYSC010005ABXZJ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A类（纯理论课）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6</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76</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76</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1</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1</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1</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1</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133"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249"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32</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舞蹈基训</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WDJC004001CBXZJ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C类（</w:t>
            </w:r>
            <w:r>
              <w:rPr>
                <w:rFonts w:ascii="宋体" w:cs="宋体" w:eastAsia="宋体" w:hAnsi="宋体" w:hint="eastAsia"/>
                <w:color w:val="000000"/>
                <w:kern w:val="0"/>
                <w:sz w:val="22"/>
              </w:rPr>
              <w:t>纯实践</w:t>
            </w:r>
            <w:r>
              <w:rPr>
                <w:rFonts w:ascii="宋体" w:cs="宋体" w:eastAsia="宋体" w:hAnsi="宋体" w:hint="eastAsia"/>
                <w:color w:val="000000"/>
                <w:kern w:val="0"/>
                <w:sz w:val="22"/>
              </w:rPr>
              <w:t>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4</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72</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72</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4</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133"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249"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33</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民族舞</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MZW008002CBXZJ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C类（</w:t>
            </w:r>
            <w:r>
              <w:rPr>
                <w:rFonts w:ascii="宋体" w:cs="宋体" w:eastAsia="宋体" w:hAnsi="宋体" w:hint="eastAsia"/>
                <w:color w:val="000000"/>
                <w:kern w:val="0"/>
                <w:sz w:val="22"/>
              </w:rPr>
              <w:t>纯实践</w:t>
            </w:r>
            <w:r>
              <w:rPr>
                <w:rFonts w:ascii="宋体" w:cs="宋体" w:eastAsia="宋体" w:hAnsi="宋体" w:hint="eastAsia"/>
                <w:color w:val="000000"/>
                <w:kern w:val="0"/>
                <w:sz w:val="22"/>
              </w:rPr>
              <w:t>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8</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144</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144</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4</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4</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133"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249"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34</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幼儿舞蹈创编</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YEWDCB008002CBXZJ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C类（</w:t>
            </w:r>
            <w:r>
              <w:rPr>
                <w:rFonts w:ascii="宋体" w:cs="宋体" w:eastAsia="宋体" w:hAnsi="宋体" w:hint="eastAsia"/>
                <w:color w:val="000000"/>
                <w:kern w:val="0"/>
                <w:sz w:val="22"/>
              </w:rPr>
              <w:t>纯实践</w:t>
            </w:r>
            <w:r>
              <w:rPr>
                <w:rFonts w:ascii="宋体" w:cs="宋体" w:eastAsia="宋体" w:hAnsi="宋体" w:hint="eastAsia"/>
                <w:color w:val="000000"/>
                <w:kern w:val="0"/>
                <w:sz w:val="22"/>
              </w:rPr>
              <w:t>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6</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44</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80</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4</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133"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249"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35</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保育员职业技能培训</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BYYPX002001ABXZJ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A类（纯理论课）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2</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36</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18</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中级</w:t>
            </w:r>
          </w:p>
        </w:tc>
      </w:tr>
      <w:tr>
        <w:tblPrEx/>
        <w:trPr>
          <w:trHeight w:val="270" w:hRule="atLeast"/>
        </w:trPr>
        <w:tc>
          <w:tcPr>
            <w:tcW w:w="133"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249"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36</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学前儿童玩具制作</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XQETWJ003001ABXZJ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A类（纯理论课）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3</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54</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54</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3</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ff0000"/>
                <w:kern w:val="0"/>
                <w:sz w:val="22"/>
              </w:rPr>
            </w:pPr>
            <w:r>
              <w:rPr>
                <w:rFonts w:ascii="宋体" w:cs="宋体" w:eastAsia="宋体" w:hAnsi="宋体" w:hint="eastAsia"/>
                <w:color w:val="ff0000"/>
                <w:kern w:val="0"/>
                <w:sz w:val="22"/>
              </w:rPr>
              <w:t>　</w:t>
            </w:r>
          </w:p>
        </w:tc>
      </w:tr>
      <w:tr>
        <w:tblPrEx/>
        <w:trPr>
          <w:trHeight w:val="270" w:hRule="atLeast"/>
        </w:trPr>
        <w:tc>
          <w:tcPr>
            <w:tcW w:w="133"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249"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37</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幼儿园环境创设</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YEYCS005002ABXZJ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A类（纯理论课）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5</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58</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58</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3</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133"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249" w:type="pct"/>
            <w:vMerge w:val="restart"/>
            <w:tcBorders>
              <w:top w:val="nil"/>
              <w:left w:val="single" w:sz="4" w:space="0" w:color="auto"/>
              <w:bottom w:val="single" w:sz="4" w:space="0" w:color="000000"/>
              <w:right w:val="single" w:sz="4" w:space="0" w:color="auto"/>
            </w:tcBorders>
            <w:shd w:val="clear" w:color="auto" w:fill="auto"/>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专业（技能方向课）</w:t>
            </w: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38</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学前儿童科学教育</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XQETKX104002ABXZJ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A类（纯理论课）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考试</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4</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40</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40</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restart"/>
            <w:tcBorders>
              <w:top w:val="nil"/>
              <w:left w:val="single" w:sz="4" w:space="0" w:color="auto"/>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1268</w:t>
            </w:r>
          </w:p>
        </w:tc>
        <w:tc>
          <w:tcPr>
            <w:tcW w:w="182" w:type="pct"/>
            <w:vMerge w:val="restart"/>
            <w:tcBorders>
              <w:top w:val="nil"/>
              <w:left w:val="single" w:sz="4" w:space="0" w:color="auto"/>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36%</w:t>
            </w: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133"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249" w:type="pct"/>
            <w:vMerge w:val="continue"/>
            <w:tcBorders>
              <w:top w:val="nil"/>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39</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学前儿童社会教育</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XQETSH104002ABXZJ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A类（纯理论课）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考试</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4</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40</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40</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133"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249" w:type="pct"/>
            <w:vMerge w:val="continue"/>
            <w:tcBorders>
              <w:top w:val="nil"/>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40</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学前儿童健康教育</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XQETJK104002ABXZJ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A类（纯理论课）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考试</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4</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40</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40</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133"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249" w:type="pct"/>
            <w:vMerge w:val="continue"/>
            <w:tcBorders>
              <w:top w:val="nil"/>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41</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学前儿童语言教育</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XQERYY104002ABXZJ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A类（纯理论课）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考试</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4</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40</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40</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133"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249" w:type="pct"/>
            <w:vMerge w:val="continue"/>
            <w:tcBorders>
              <w:top w:val="nil"/>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42</w:t>
            </w:r>
          </w:p>
        </w:tc>
        <w:tc>
          <w:tcPr>
            <w:tcW w:w="676"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学前儿童艺术教育</w:t>
            </w:r>
          </w:p>
        </w:tc>
        <w:tc>
          <w:tcPr>
            <w:tcW w:w="591"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XQERYS104002ABXZJ</w:t>
            </w:r>
          </w:p>
        </w:tc>
        <w:tc>
          <w:tcPr>
            <w:tcW w:w="479" w:type="pct"/>
            <w:tcBorders>
              <w:top w:val="nil"/>
              <w:left w:val="nil"/>
              <w:bottom w:val="single" w:sz="4" w:space="0" w:color="auto"/>
              <w:right w:val="single" w:sz="4" w:space="0" w:color="auto"/>
            </w:tcBorders>
            <w:shd w:val="clear" w:color="auto" w:fill="auto"/>
            <w:noWrap/>
            <w:vAlign w:val="center"/>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A类（纯理论课）</w:t>
            </w:r>
          </w:p>
        </w:tc>
        <w:tc>
          <w:tcPr>
            <w:tcW w:w="20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必修课</w:t>
            </w:r>
          </w:p>
        </w:tc>
        <w:tc>
          <w:tcPr>
            <w:tcW w:w="188"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考试</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4</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kern w:val="0"/>
                <w:sz w:val="22"/>
              </w:rPr>
            </w:pPr>
            <w:r>
              <w:rPr>
                <w:rFonts w:ascii="宋体" w:cs="宋体" w:eastAsia="宋体" w:hAnsi="宋体" w:hint="eastAsia"/>
                <w:kern w:val="0"/>
                <w:sz w:val="22"/>
              </w:rPr>
              <w:t>40</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40</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　</w:t>
            </w:r>
          </w:p>
        </w:tc>
      </w:tr>
      <w:tr>
        <w:tblPrEx/>
        <w:trPr>
          <w:trHeight w:val="270" w:hRule="atLeast"/>
        </w:trPr>
        <w:tc>
          <w:tcPr>
            <w:tcW w:w="133"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249" w:type="pct"/>
            <w:vMerge w:val="continue"/>
            <w:tcBorders>
              <w:top w:val="nil"/>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4</w:t>
            </w:r>
            <w:r>
              <w:rPr>
                <w:rFonts w:ascii="宋体" w:cs="宋体" w:eastAsia="宋体" w:hAnsi="宋体" w:hint="eastAsia"/>
                <w:color w:val="000000"/>
                <w:kern w:val="0"/>
                <w:sz w:val="22"/>
              </w:rPr>
              <w:t>3</w:t>
            </w:r>
          </w:p>
        </w:tc>
        <w:tc>
          <w:tcPr>
            <w:tcW w:w="2138" w:type="pct"/>
            <w:gridSpan w:val="5"/>
            <w:tcBorders>
              <w:top w:val="single" w:sz="4" w:space="0" w:color="auto"/>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跟岗实习</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b/>
                <w:bCs/>
                <w:kern w:val="0"/>
                <w:sz w:val="22"/>
              </w:rPr>
            </w:pPr>
            <w:r>
              <w:rPr>
                <w:rFonts w:ascii="宋体" w:cs="宋体" w:eastAsia="宋体" w:hAnsi="宋体" w:hint="eastAsia"/>
                <w:b/>
                <w:bCs/>
                <w:kern w:val="0"/>
                <w:sz w:val="22"/>
              </w:rPr>
              <w:t>30</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b/>
                <w:bCs/>
                <w:kern w:val="0"/>
                <w:sz w:val="22"/>
              </w:rPr>
            </w:pPr>
            <w:r>
              <w:rPr>
                <w:rFonts w:ascii="宋体" w:cs="宋体" w:eastAsia="宋体" w:hAnsi="宋体" w:hint="eastAsia"/>
                <w:b/>
                <w:bCs/>
                <w:kern w:val="0"/>
                <w:sz w:val="22"/>
              </w:rPr>
              <w:t>528</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　</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480</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　</w:t>
            </w:r>
          </w:p>
        </w:tc>
        <w:tc>
          <w:tcPr>
            <w:tcW w:w="174"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　</w:t>
            </w:r>
          </w:p>
        </w:tc>
        <w:tc>
          <w:tcPr>
            <w:tcW w:w="17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　</w:t>
            </w:r>
          </w:p>
        </w:tc>
        <w:tc>
          <w:tcPr>
            <w:tcW w:w="17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16</w:t>
            </w:r>
            <w:r>
              <w:rPr>
                <w:rFonts w:ascii="宋体" w:cs="宋体" w:eastAsia="宋体" w:hAnsi="宋体" w:hint="eastAsia"/>
                <w:b/>
                <w:bCs/>
                <w:color w:val="000000"/>
                <w:kern w:val="0"/>
                <w:sz w:val="22"/>
              </w:rPr>
              <w:t>周</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　</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b/>
                <w:bCs/>
                <w:color w:val="000000"/>
                <w:kern w:val="0"/>
                <w:sz w:val="22"/>
              </w:rPr>
            </w:pPr>
            <w:r>
              <w:rPr>
                <w:rFonts w:ascii="宋体" w:cs="宋体" w:eastAsia="宋体" w:hAnsi="宋体" w:hint="eastAsia"/>
                <w:b/>
                <w:bCs/>
                <w:color w:val="000000"/>
                <w:kern w:val="0"/>
                <w:sz w:val="22"/>
              </w:rPr>
              <w:t>　</w:t>
            </w:r>
          </w:p>
        </w:tc>
      </w:tr>
      <w:tr>
        <w:tblPrEx/>
        <w:trPr>
          <w:trHeight w:val="270" w:hRule="atLeast"/>
        </w:trPr>
        <w:tc>
          <w:tcPr>
            <w:tcW w:w="133"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249" w:type="pct"/>
            <w:vMerge w:val="continue"/>
            <w:tcBorders>
              <w:top w:val="nil"/>
              <w:left w:val="single" w:sz="4" w:space="0" w:color="auto"/>
              <w:bottom w:val="single" w:sz="4" w:space="0" w:color="000000"/>
              <w:right w:val="single" w:sz="4" w:space="0" w:color="auto"/>
            </w:tcBorders>
            <w:vAlign w:val="center"/>
            <w:hideMark/>
          </w:tcPr>
          <w:p>
            <w:pPr>
              <w:pStyle w:val="style0"/>
              <w:widowControl/>
              <w:jc w:val="left"/>
              <w:rPr>
                <w:rFonts w:ascii="宋体" w:cs="宋体" w:eastAsia="宋体" w:hAnsi="宋体"/>
                <w:b/>
                <w:bCs/>
                <w:color w:val="000000"/>
                <w:kern w:val="0"/>
                <w:sz w:val="22"/>
              </w:rPr>
            </w:pPr>
          </w:p>
        </w:tc>
        <w:tc>
          <w:tcPr>
            <w:tcW w:w="1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44</w:t>
            </w:r>
          </w:p>
        </w:tc>
        <w:tc>
          <w:tcPr>
            <w:tcW w:w="2138" w:type="pct"/>
            <w:gridSpan w:val="5"/>
            <w:tcBorders>
              <w:top w:val="single" w:sz="4" w:space="0" w:color="auto"/>
              <w:left w:val="nil"/>
              <w:bottom w:val="single" w:sz="4" w:space="0" w:color="auto"/>
              <w:right w:val="single" w:sz="4" w:space="0" w:color="auto"/>
            </w:tcBorders>
            <w:shd w:val="clear" w:color="auto" w:fill="auto"/>
            <w:noWrap/>
            <w:vAlign w:val="bottom"/>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顶岗实习</w:t>
            </w:r>
          </w:p>
        </w:tc>
        <w:tc>
          <w:tcPr>
            <w:tcW w:w="152"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b/>
                <w:bCs/>
                <w:kern w:val="0"/>
                <w:sz w:val="22"/>
              </w:rPr>
            </w:pPr>
            <w:r>
              <w:rPr>
                <w:rFonts w:ascii="宋体" w:cs="宋体" w:eastAsia="宋体" w:hAnsi="宋体" w:hint="eastAsia"/>
                <w:b/>
                <w:bCs/>
                <w:kern w:val="0"/>
                <w:sz w:val="22"/>
              </w:rPr>
              <w:t>30</w:t>
            </w:r>
          </w:p>
        </w:tc>
        <w:tc>
          <w:tcPr>
            <w:tcW w:w="210"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b/>
                <w:bCs/>
                <w:kern w:val="0"/>
                <w:sz w:val="22"/>
              </w:rPr>
            </w:pPr>
            <w:r>
              <w:rPr>
                <w:rFonts w:ascii="宋体" w:cs="宋体" w:eastAsia="宋体" w:hAnsi="宋体" w:hint="eastAsia"/>
                <w:b/>
                <w:bCs/>
                <w:kern w:val="0"/>
                <w:sz w:val="22"/>
              </w:rPr>
              <w:t>540</w:t>
            </w:r>
          </w:p>
        </w:tc>
        <w:tc>
          <w:tcPr>
            <w:tcW w:w="221"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　</w:t>
            </w:r>
          </w:p>
        </w:tc>
        <w:tc>
          <w:tcPr>
            <w:tcW w:w="193"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540</w:t>
            </w:r>
          </w:p>
        </w:tc>
        <w:tc>
          <w:tcPr>
            <w:tcW w:w="177" w:type="pct"/>
            <w:tcBorders>
              <w:top w:val="nil"/>
              <w:left w:val="nil"/>
              <w:bottom w:val="single" w:sz="4" w:space="0" w:color="auto"/>
              <w:right w:val="single" w:sz="4" w:space="0" w:color="auto"/>
            </w:tcBorders>
            <w:shd w:val="clear" w:color="auto" w:fill="auto"/>
            <w:noWrap/>
            <w:vAlign w:val="bottom"/>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　</w:t>
            </w:r>
          </w:p>
        </w:tc>
        <w:tc>
          <w:tcPr>
            <w:tcW w:w="174" w:type="pct"/>
            <w:tcBorders>
              <w:top w:val="nil"/>
              <w:left w:val="nil"/>
              <w:bottom w:val="single" w:sz="4" w:space="0" w:color="auto"/>
              <w:right w:val="single" w:sz="4" w:space="0" w:color="auto"/>
            </w:tcBorders>
            <w:shd w:val="clear" w:color="auto" w:fill="auto"/>
            <w:noWrap/>
            <w:vAlign w:val="bottom"/>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　</w:t>
            </w:r>
          </w:p>
        </w:tc>
        <w:tc>
          <w:tcPr>
            <w:tcW w:w="173" w:type="pct"/>
            <w:tcBorders>
              <w:top w:val="nil"/>
              <w:left w:val="nil"/>
              <w:bottom w:val="single" w:sz="4" w:space="0" w:color="auto"/>
              <w:right w:val="single" w:sz="4" w:space="0" w:color="auto"/>
            </w:tcBorders>
            <w:shd w:val="clear" w:color="auto" w:fill="auto"/>
            <w:noWrap/>
            <w:vAlign w:val="bottom"/>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　</w:t>
            </w: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bottom"/>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　</w:t>
            </w:r>
          </w:p>
        </w:tc>
        <w:tc>
          <w:tcPr>
            <w:tcW w:w="177" w:type="pct"/>
            <w:tcBorders>
              <w:top w:val="nil"/>
              <w:left w:val="nil"/>
              <w:bottom w:val="single" w:sz="4" w:space="0" w:color="auto"/>
              <w:right w:val="single" w:sz="4" w:space="0" w:color="auto"/>
            </w:tcBorders>
            <w:shd w:val="clear" w:color="auto" w:fill="auto"/>
            <w:noWrap/>
            <w:vAlign w:val="center"/>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18周</w:t>
            </w: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kern w:val="0"/>
                <w:sz w:val="22"/>
              </w:rPr>
            </w:pPr>
          </w:p>
        </w:tc>
        <w:tc>
          <w:tcPr>
            <w:tcW w:w="182" w:type="pct"/>
            <w:vMerge w:val="continue"/>
            <w:tcBorders>
              <w:top w:val="nil"/>
              <w:left w:val="single" w:sz="4" w:space="0" w:color="auto"/>
              <w:bottom w:val="single" w:sz="4" w:space="0" w:color="auto"/>
              <w:right w:val="single" w:sz="4" w:space="0" w:color="auto"/>
            </w:tcBorders>
            <w:vAlign w:val="center"/>
            <w:hideMark/>
          </w:tcPr>
          <w:p>
            <w:pPr>
              <w:pStyle w:val="style0"/>
              <w:widowControl/>
              <w:jc w:val="left"/>
              <w:rPr>
                <w:rFonts w:ascii="宋体" w:cs="宋体" w:eastAsia="宋体" w:hAnsi="宋体"/>
                <w:color w:val="000000"/>
                <w:kern w:val="0"/>
                <w:sz w:val="22"/>
              </w:rPr>
            </w:pP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b/>
                <w:bCs/>
                <w:color w:val="ff0000"/>
                <w:kern w:val="0"/>
                <w:sz w:val="22"/>
              </w:rPr>
            </w:pPr>
            <w:r>
              <w:rPr>
                <w:rFonts w:ascii="宋体" w:cs="宋体" w:eastAsia="宋体" w:hAnsi="宋体" w:hint="eastAsia"/>
                <w:b/>
                <w:bCs/>
                <w:color w:val="ff0000"/>
                <w:kern w:val="0"/>
                <w:sz w:val="22"/>
              </w:rPr>
              <w:t>　</w:t>
            </w:r>
          </w:p>
        </w:tc>
      </w:tr>
      <w:tr>
        <w:tblPrEx/>
        <w:trPr>
          <w:trHeight w:val="270" w:hRule="atLeast"/>
        </w:trPr>
        <w:tc>
          <w:tcPr>
            <w:tcW w:w="2641"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pPr>
              <w:pStyle w:val="style0"/>
              <w:widowControl/>
              <w:jc w:val="center"/>
              <w:rPr>
                <w:rFonts w:ascii="宋体" w:cs="宋体" w:eastAsia="宋体" w:hAnsi="宋体"/>
                <w:b/>
                <w:bCs/>
                <w:color w:val="000000"/>
                <w:kern w:val="0"/>
                <w:sz w:val="22"/>
              </w:rPr>
            </w:pPr>
            <w:r>
              <w:rPr>
                <w:rFonts w:ascii="宋体" w:cs="宋体" w:eastAsia="宋体" w:hAnsi="宋体" w:hint="eastAsia"/>
                <w:b/>
                <w:bCs/>
                <w:color w:val="000000"/>
                <w:kern w:val="0"/>
                <w:sz w:val="22"/>
              </w:rPr>
              <w:t>合计</w:t>
            </w:r>
          </w:p>
        </w:tc>
        <w:tc>
          <w:tcPr>
            <w:tcW w:w="152" w:type="pct"/>
            <w:tcBorders>
              <w:top w:val="nil"/>
              <w:left w:val="nil"/>
              <w:bottom w:val="single" w:sz="4" w:space="0" w:color="auto"/>
              <w:right w:val="single" w:sz="4" w:space="0" w:color="auto"/>
            </w:tcBorders>
            <w:shd w:val="clear" w:color="auto" w:fill="auto"/>
            <w:noWrap/>
            <w:vAlign w:val="bottom"/>
            <w:hideMark/>
          </w:tcPr>
          <w:p>
            <w:pPr>
              <w:pStyle w:val="style0"/>
              <w:widowControl/>
              <w:jc w:val="center"/>
              <w:rPr>
                <w:rFonts w:ascii="宋体" w:cs="宋体" w:eastAsia="宋体" w:hAnsi="宋体"/>
                <w:b/>
                <w:bCs/>
                <w:kern w:val="0"/>
                <w:sz w:val="22"/>
              </w:rPr>
            </w:pPr>
            <w:r>
              <w:rPr>
                <w:rFonts w:ascii="宋体" w:cs="宋体" w:eastAsia="宋体" w:hAnsi="宋体" w:hint="eastAsia"/>
                <w:b/>
                <w:bCs/>
                <w:kern w:val="0"/>
                <w:sz w:val="22"/>
              </w:rPr>
              <w:t>225</w:t>
            </w:r>
          </w:p>
        </w:tc>
        <w:tc>
          <w:tcPr>
            <w:tcW w:w="210" w:type="pct"/>
            <w:tcBorders>
              <w:top w:val="nil"/>
              <w:left w:val="nil"/>
              <w:bottom w:val="single" w:sz="4" w:space="0" w:color="auto"/>
              <w:right w:val="single" w:sz="4" w:space="0" w:color="auto"/>
            </w:tcBorders>
            <w:shd w:val="clear" w:color="auto" w:fill="auto"/>
            <w:noWrap/>
            <w:vAlign w:val="bottom"/>
            <w:hideMark/>
          </w:tcPr>
          <w:p>
            <w:pPr>
              <w:pStyle w:val="style0"/>
              <w:widowControl/>
              <w:jc w:val="center"/>
              <w:rPr>
                <w:rFonts w:ascii="宋体" w:cs="宋体" w:eastAsia="宋体" w:hAnsi="宋体"/>
                <w:b/>
                <w:bCs/>
                <w:kern w:val="0"/>
                <w:sz w:val="22"/>
              </w:rPr>
            </w:pPr>
            <w:r>
              <w:rPr>
                <w:rFonts w:ascii="宋体" w:cs="宋体" w:eastAsia="宋体" w:hAnsi="宋体" w:hint="eastAsia"/>
                <w:b/>
                <w:bCs/>
                <w:kern w:val="0"/>
                <w:sz w:val="22"/>
              </w:rPr>
              <w:t>3510</w:t>
            </w:r>
          </w:p>
        </w:tc>
        <w:tc>
          <w:tcPr>
            <w:tcW w:w="221" w:type="pct"/>
            <w:tcBorders>
              <w:top w:val="nil"/>
              <w:left w:val="nil"/>
              <w:bottom w:val="single" w:sz="4" w:space="0" w:color="auto"/>
              <w:right w:val="single" w:sz="4" w:space="0" w:color="auto"/>
            </w:tcBorders>
            <w:shd w:val="clear" w:color="auto" w:fill="auto"/>
            <w:noWrap/>
            <w:vAlign w:val="bottom"/>
            <w:hideMark/>
          </w:tcPr>
          <w:p>
            <w:pPr>
              <w:pStyle w:val="style0"/>
              <w:widowControl/>
              <w:jc w:val="center"/>
              <w:rPr>
                <w:rFonts w:ascii="宋体" w:cs="宋体" w:eastAsia="宋体" w:hAnsi="宋体"/>
                <w:b/>
                <w:bCs/>
                <w:kern w:val="0"/>
                <w:sz w:val="22"/>
              </w:rPr>
            </w:pPr>
            <w:r>
              <w:rPr>
                <w:rFonts w:ascii="宋体" w:cs="宋体" w:eastAsia="宋体" w:hAnsi="宋体" w:hint="eastAsia"/>
                <w:b/>
                <w:bCs/>
                <w:kern w:val="0"/>
                <w:sz w:val="22"/>
              </w:rPr>
              <w:t>1962</w:t>
            </w:r>
          </w:p>
        </w:tc>
        <w:tc>
          <w:tcPr>
            <w:tcW w:w="193" w:type="pct"/>
            <w:tcBorders>
              <w:top w:val="nil"/>
              <w:left w:val="nil"/>
              <w:bottom w:val="single" w:sz="4" w:space="0" w:color="auto"/>
              <w:right w:val="single" w:sz="4" w:space="0" w:color="auto"/>
            </w:tcBorders>
            <w:shd w:val="clear" w:color="auto" w:fill="auto"/>
            <w:noWrap/>
            <w:vAlign w:val="bottom"/>
            <w:hideMark/>
          </w:tcPr>
          <w:p>
            <w:pPr>
              <w:pStyle w:val="style0"/>
              <w:widowControl/>
              <w:jc w:val="center"/>
              <w:rPr>
                <w:rFonts w:ascii="宋体" w:cs="宋体" w:eastAsia="宋体" w:hAnsi="宋体"/>
                <w:b/>
                <w:bCs/>
                <w:kern w:val="0"/>
                <w:sz w:val="22"/>
              </w:rPr>
            </w:pPr>
            <w:r>
              <w:rPr>
                <w:rFonts w:ascii="宋体" w:cs="宋体" w:eastAsia="宋体" w:hAnsi="宋体" w:hint="eastAsia"/>
                <w:b/>
                <w:bCs/>
                <w:kern w:val="0"/>
                <w:sz w:val="22"/>
              </w:rPr>
              <w:t>1554</w:t>
            </w:r>
          </w:p>
        </w:tc>
        <w:tc>
          <w:tcPr>
            <w:tcW w:w="177" w:type="pct"/>
            <w:tcBorders>
              <w:top w:val="nil"/>
              <w:left w:val="nil"/>
              <w:bottom w:val="single" w:sz="4" w:space="0" w:color="auto"/>
              <w:right w:val="single" w:sz="4" w:space="0" w:color="auto"/>
            </w:tcBorders>
            <w:shd w:val="clear" w:color="auto" w:fill="auto"/>
            <w:noWrap/>
            <w:vAlign w:val="bottom"/>
            <w:hideMark/>
          </w:tcPr>
          <w:p>
            <w:pPr>
              <w:pStyle w:val="style0"/>
              <w:widowControl/>
              <w:jc w:val="center"/>
              <w:rPr>
                <w:rFonts w:ascii="宋体" w:cs="宋体" w:eastAsia="宋体" w:hAnsi="宋体"/>
                <w:b/>
                <w:bCs/>
                <w:kern w:val="0"/>
                <w:sz w:val="22"/>
              </w:rPr>
            </w:pPr>
            <w:r>
              <w:rPr>
                <w:rFonts w:ascii="宋体" w:cs="宋体" w:eastAsia="宋体" w:hAnsi="宋体" w:hint="eastAsia"/>
                <w:b/>
                <w:bCs/>
                <w:kern w:val="0"/>
                <w:sz w:val="22"/>
              </w:rPr>
              <w:t>33</w:t>
            </w:r>
          </w:p>
        </w:tc>
        <w:tc>
          <w:tcPr>
            <w:tcW w:w="174" w:type="pct"/>
            <w:tcBorders>
              <w:top w:val="nil"/>
              <w:left w:val="nil"/>
              <w:bottom w:val="single" w:sz="4" w:space="0" w:color="auto"/>
              <w:right w:val="single" w:sz="4" w:space="0" w:color="auto"/>
            </w:tcBorders>
            <w:shd w:val="clear" w:color="auto" w:fill="auto"/>
            <w:noWrap/>
            <w:vAlign w:val="bottom"/>
            <w:hideMark/>
          </w:tcPr>
          <w:p>
            <w:pPr>
              <w:pStyle w:val="style0"/>
              <w:widowControl/>
              <w:jc w:val="center"/>
              <w:rPr>
                <w:rFonts w:ascii="宋体" w:cs="宋体" w:eastAsia="宋体" w:hAnsi="宋体"/>
                <w:b/>
                <w:bCs/>
                <w:kern w:val="0"/>
                <w:sz w:val="22"/>
              </w:rPr>
            </w:pPr>
            <w:r>
              <w:rPr>
                <w:rFonts w:ascii="宋体" w:cs="宋体" w:eastAsia="宋体" w:hAnsi="宋体" w:hint="eastAsia"/>
                <w:b/>
                <w:bCs/>
                <w:kern w:val="0"/>
                <w:sz w:val="22"/>
              </w:rPr>
              <w:t>33</w:t>
            </w:r>
          </w:p>
        </w:tc>
        <w:tc>
          <w:tcPr>
            <w:tcW w:w="173" w:type="pct"/>
            <w:tcBorders>
              <w:top w:val="nil"/>
              <w:left w:val="nil"/>
              <w:bottom w:val="single" w:sz="4" w:space="0" w:color="auto"/>
              <w:right w:val="single" w:sz="4" w:space="0" w:color="auto"/>
            </w:tcBorders>
            <w:shd w:val="clear" w:color="auto" w:fill="auto"/>
            <w:noWrap/>
            <w:vAlign w:val="bottom"/>
            <w:hideMark/>
          </w:tcPr>
          <w:p>
            <w:pPr>
              <w:pStyle w:val="style0"/>
              <w:widowControl/>
              <w:jc w:val="center"/>
              <w:rPr>
                <w:rFonts w:ascii="宋体" w:cs="宋体" w:eastAsia="宋体" w:hAnsi="宋体"/>
                <w:b/>
                <w:bCs/>
                <w:kern w:val="0"/>
                <w:sz w:val="22"/>
              </w:rPr>
            </w:pPr>
            <w:r>
              <w:rPr>
                <w:rFonts w:ascii="宋体" w:cs="宋体" w:eastAsia="宋体" w:hAnsi="宋体" w:hint="eastAsia"/>
                <w:b/>
                <w:bCs/>
                <w:kern w:val="0"/>
                <w:sz w:val="22"/>
              </w:rPr>
              <w:t>33</w:t>
            </w: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center"/>
              <w:rPr>
                <w:rFonts w:ascii="宋体" w:cs="宋体" w:eastAsia="宋体" w:hAnsi="宋体"/>
                <w:b/>
                <w:bCs/>
                <w:kern w:val="0"/>
                <w:sz w:val="22"/>
              </w:rPr>
            </w:pPr>
            <w:r>
              <w:rPr>
                <w:rFonts w:ascii="宋体" w:cs="宋体" w:eastAsia="宋体" w:hAnsi="宋体" w:hint="eastAsia"/>
                <w:b/>
                <w:bCs/>
                <w:kern w:val="0"/>
                <w:sz w:val="22"/>
              </w:rPr>
              <w:t>33</w:t>
            </w:r>
          </w:p>
        </w:tc>
        <w:tc>
          <w:tcPr>
            <w:tcW w:w="177" w:type="pct"/>
            <w:tcBorders>
              <w:top w:val="nil"/>
              <w:left w:val="nil"/>
              <w:bottom w:val="single" w:sz="4" w:space="0" w:color="auto"/>
              <w:right w:val="single" w:sz="4" w:space="0" w:color="auto"/>
            </w:tcBorders>
            <w:shd w:val="clear" w:color="auto" w:fill="auto"/>
            <w:noWrap/>
            <w:vAlign w:val="bottom"/>
            <w:hideMark/>
          </w:tcPr>
          <w:p>
            <w:pPr>
              <w:pStyle w:val="style0"/>
              <w:widowControl/>
              <w:jc w:val="center"/>
              <w:rPr>
                <w:rFonts w:ascii="宋体" w:cs="宋体" w:eastAsia="宋体" w:hAnsi="宋体"/>
                <w:b/>
                <w:bCs/>
                <w:kern w:val="0"/>
                <w:sz w:val="22"/>
              </w:rPr>
            </w:pPr>
            <w:r>
              <w:rPr>
                <w:rFonts w:ascii="宋体" w:cs="宋体" w:eastAsia="宋体" w:hAnsi="宋体" w:hint="eastAsia"/>
                <w:b/>
                <w:bCs/>
                <w:kern w:val="0"/>
                <w:sz w:val="22"/>
              </w:rPr>
              <w:t>33</w:t>
            </w:r>
          </w:p>
        </w:tc>
        <w:tc>
          <w:tcPr>
            <w:tcW w:w="177" w:type="pct"/>
            <w:tcBorders>
              <w:top w:val="nil"/>
              <w:left w:val="nil"/>
              <w:bottom w:val="single" w:sz="4" w:space="0" w:color="auto"/>
              <w:right w:val="single" w:sz="4" w:space="0" w:color="auto"/>
            </w:tcBorders>
            <w:shd w:val="clear" w:color="auto" w:fill="auto"/>
            <w:noWrap/>
            <w:vAlign w:val="bottom"/>
            <w:hideMark/>
          </w:tcPr>
          <w:p>
            <w:pPr>
              <w:pStyle w:val="style0"/>
              <w:widowControl/>
              <w:jc w:val="center"/>
              <w:rPr>
                <w:rFonts w:ascii="宋体" w:cs="宋体" w:eastAsia="宋体" w:hAnsi="宋体"/>
                <w:b/>
                <w:bCs/>
                <w:kern w:val="0"/>
                <w:sz w:val="22"/>
              </w:rPr>
            </w:pPr>
            <w:r>
              <w:rPr>
                <w:rFonts w:ascii="宋体" w:cs="宋体" w:eastAsia="宋体" w:hAnsi="宋体" w:hint="eastAsia"/>
                <w:b/>
                <w:bCs/>
                <w:kern w:val="0"/>
                <w:sz w:val="22"/>
              </w:rPr>
              <w:t>　</w:t>
            </w:r>
          </w:p>
        </w:tc>
        <w:tc>
          <w:tcPr>
            <w:tcW w:w="182" w:type="pct"/>
            <w:tcBorders>
              <w:top w:val="nil"/>
              <w:left w:val="nil"/>
              <w:bottom w:val="single" w:sz="4" w:space="0" w:color="auto"/>
              <w:right w:val="single" w:sz="4" w:space="0" w:color="auto"/>
            </w:tcBorders>
            <w:shd w:val="clear" w:color="auto" w:fill="auto"/>
            <w:noWrap/>
            <w:vAlign w:val="bottom"/>
            <w:hideMark/>
          </w:tcPr>
          <w:p>
            <w:pPr>
              <w:pStyle w:val="style0"/>
              <w:widowControl/>
              <w:jc w:val="center"/>
              <w:rPr>
                <w:rFonts w:ascii="宋体" w:cs="宋体" w:eastAsia="宋体" w:hAnsi="宋体"/>
                <w:b/>
                <w:bCs/>
                <w:kern w:val="0"/>
                <w:sz w:val="22"/>
              </w:rPr>
            </w:pPr>
            <w:r>
              <w:rPr>
                <w:rFonts w:ascii="宋体" w:cs="宋体" w:eastAsia="宋体" w:hAnsi="宋体" w:hint="eastAsia"/>
                <w:b/>
                <w:bCs/>
                <w:kern w:val="0"/>
                <w:sz w:val="22"/>
              </w:rPr>
              <w:t>3510</w:t>
            </w:r>
          </w:p>
        </w:tc>
        <w:tc>
          <w:tcPr>
            <w:tcW w:w="182" w:type="pct"/>
            <w:tcBorders>
              <w:top w:val="nil"/>
              <w:left w:val="nil"/>
              <w:bottom w:val="single" w:sz="4" w:space="0" w:color="auto"/>
              <w:right w:val="single" w:sz="4" w:space="0" w:color="auto"/>
            </w:tcBorders>
            <w:shd w:val="clear" w:color="auto" w:fill="auto"/>
            <w:noWrap/>
            <w:vAlign w:val="center"/>
            <w:hideMark/>
          </w:tcPr>
          <w:p>
            <w:pPr>
              <w:pStyle w:val="style0"/>
              <w:widowControl/>
              <w:jc w:val="right"/>
              <w:rPr>
                <w:rFonts w:ascii="宋体" w:cs="宋体" w:eastAsia="宋体" w:hAnsi="宋体"/>
                <w:b/>
                <w:bCs/>
                <w:color w:val="000000"/>
                <w:kern w:val="0"/>
                <w:sz w:val="22"/>
              </w:rPr>
            </w:pPr>
            <w:r>
              <w:rPr>
                <w:rFonts w:ascii="宋体" w:cs="宋体" w:eastAsia="宋体" w:hAnsi="宋体" w:hint="eastAsia"/>
                <w:b/>
                <w:bCs/>
                <w:color w:val="000000"/>
                <w:kern w:val="0"/>
                <w:sz w:val="22"/>
              </w:rPr>
              <w:t>100%</w:t>
            </w:r>
          </w:p>
        </w:tc>
        <w:tc>
          <w:tcPr>
            <w:tcW w:w="171" w:type="pct"/>
            <w:tcBorders>
              <w:top w:val="nil"/>
              <w:left w:val="nil"/>
              <w:bottom w:val="single" w:sz="4" w:space="0" w:color="auto"/>
              <w:right w:val="single" w:sz="4" w:space="0" w:color="auto"/>
            </w:tcBorders>
            <w:shd w:val="clear" w:color="auto" w:fill="auto"/>
            <w:noWrap/>
            <w:vAlign w:val="bottom"/>
            <w:hideMark/>
          </w:tcPr>
          <w:p>
            <w:pPr>
              <w:pStyle w:val="style0"/>
              <w:widowControl/>
              <w:jc w:val="left"/>
              <w:rPr>
                <w:rFonts w:ascii="宋体" w:cs="宋体" w:eastAsia="宋体" w:hAnsi="宋体"/>
                <w:b/>
                <w:bCs/>
                <w:color w:val="000000"/>
                <w:kern w:val="0"/>
                <w:sz w:val="22"/>
              </w:rPr>
            </w:pPr>
            <w:r>
              <w:rPr>
                <w:rFonts w:ascii="宋体" w:cs="宋体" w:eastAsia="宋体" w:hAnsi="宋体" w:hint="eastAsia"/>
                <w:b/>
                <w:bCs/>
                <w:color w:val="000000"/>
                <w:kern w:val="0"/>
                <w:sz w:val="22"/>
              </w:rPr>
              <w:t>　</w:t>
            </w:r>
          </w:p>
        </w:tc>
      </w:tr>
    </w:tbl>
    <w:p>
      <w:pPr>
        <w:pStyle w:val="style0"/>
        <w:jc w:val="left"/>
        <w:rPr>
          <w:b/>
          <w:sz w:val="28"/>
          <w:szCs w:val="28"/>
        </w:rPr>
      </w:pPr>
    </w:p>
    <w:p>
      <w:pPr>
        <w:pStyle w:val="style0"/>
        <w:jc w:val="left"/>
        <w:rPr>
          <w:b/>
          <w:sz w:val="28"/>
          <w:szCs w:val="28"/>
        </w:rPr>
        <w:sectPr>
          <w:pgSz w:w="16838" w:h="11906" w:orient="landscape"/>
          <w:pgMar w:top="720" w:right="720" w:bottom="720" w:left="720" w:header="851" w:footer="992" w:gutter="0"/>
          <w:cols w:space="425"/>
          <w:docGrid w:type="lines" w:linePitch="312"/>
        </w:sectPr>
      </w:pPr>
    </w:p>
    <w:p>
      <w:pPr>
        <w:pStyle w:val="style0"/>
        <w:spacing w:lineRule="auto" w:line="360"/>
        <w:jc w:val="left"/>
        <w:rPr>
          <w:b/>
          <w:sz w:val="28"/>
          <w:szCs w:val="28"/>
        </w:rPr>
      </w:pPr>
      <w:r>
        <w:rPr>
          <w:rFonts w:hint="eastAsia"/>
          <w:b/>
          <w:sz w:val="28"/>
          <w:szCs w:val="28"/>
        </w:rPr>
        <w:t>八、</w:t>
      </w:r>
      <w:r>
        <w:rPr>
          <w:rFonts w:hint="eastAsia"/>
          <w:b/>
          <w:sz w:val="28"/>
          <w:szCs w:val="28"/>
        </w:rPr>
        <w:t>实施</w:t>
      </w:r>
      <w:r>
        <w:rPr>
          <w:rFonts w:hint="eastAsia"/>
          <w:b/>
          <w:sz w:val="28"/>
          <w:szCs w:val="28"/>
        </w:rPr>
        <w:t>保障</w:t>
      </w:r>
    </w:p>
    <w:p>
      <w:pPr>
        <w:pStyle w:val="style0"/>
        <w:spacing w:lineRule="auto" w:line="360"/>
        <w:jc w:val="left"/>
        <w:rPr>
          <w:b/>
          <w:sz w:val="28"/>
          <w:szCs w:val="28"/>
        </w:rPr>
      </w:pPr>
      <w:r>
        <w:rPr>
          <w:rFonts w:hint="eastAsia"/>
          <w:b/>
          <w:sz w:val="28"/>
          <w:szCs w:val="28"/>
        </w:rPr>
        <w:t>（一）师资队伍</w:t>
      </w:r>
    </w:p>
    <w:p>
      <w:pPr>
        <w:pStyle w:val="style0"/>
        <w:spacing w:lineRule="exact" w:line="500"/>
        <w:ind w:firstLine="560" w:firstLineChars="200"/>
        <w:jc w:val="left"/>
        <w:rPr>
          <w:sz w:val="28"/>
          <w:szCs w:val="28"/>
        </w:rPr>
      </w:pPr>
      <w:r>
        <w:rPr>
          <w:rFonts w:hint="eastAsia"/>
          <w:sz w:val="28"/>
          <w:szCs w:val="28"/>
        </w:rPr>
        <w:t xml:space="preserve">1. </w:t>
      </w:r>
      <w:r>
        <w:rPr>
          <w:rFonts w:hint="eastAsia"/>
          <w:sz w:val="28"/>
          <w:szCs w:val="28"/>
        </w:rPr>
        <w:t>具有中等学校或高级中学教师资格证书。本专业有专任教师</w:t>
      </w:r>
      <w:r>
        <w:rPr>
          <w:rFonts w:hint="eastAsia"/>
          <w:sz w:val="28"/>
          <w:szCs w:val="28"/>
        </w:rPr>
        <w:t>33</w:t>
      </w:r>
      <w:r>
        <w:rPr>
          <w:rFonts w:hint="eastAsia"/>
          <w:sz w:val="28"/>
          <w:szCs w:val="28"/>
        </w:rPr>
        <w:t>人，高级教师</w:t>
      </w:r>
      <w:r>
        <w:rPr>
          <w:rFonts w:hint="eastAsia"/>
          <w:sz w:val="28"/>
          <w:szCs w:val="28"/>
        </w:rPr>
        <w:t>2</w:t>
      </w:r>
      <w:r>
        <w:rPr>
          <w:rFonts w:hint="eastAsia"/>
          <w:sz w:val="28"/>
          <w:szCs w:val="28"/>
        </w:rPr>
        <w:t>人，中级教师</w:t>
      </w:r>
      <w:r>
        <w:rPr>
          <w:rFonts w:hint="eastAsia"/>
          <w:sz w:val="28"/>
          <w:szCs w:val="28"/>
        </w:rPr>
        <w:t>2</w:t>
      </w:r>
      <w:r>
        <w:rPr>
          <w:rFonts w:hint="eastAsia"/>
          <w:sz w:val="28"/>
          <w:szCs w:val="28"/>
        </w:rPr>
        <w:t>人，其中专业带头人</w:t>
      </w:r>
      <w:r>
        <w:rPr>
          <w:rFonts w:hint="eastAsia"/>
          <w:sz w:val="28"/>
          <w:szCs w:val="28"/>
        </w:rPr>
        <w:t>1</w:t>
      </w:r>
      <w:r>
        <w:rPr>
          <w:rFonts w:hint="eastAsia"/>
          <w:sz w:val="28"/>
          <w:szCs w:val="28"/>
        </w:rPr>
        <w:t>人、</w:t>
      </w:r>
      <w:r>
        <w:rPr>
          <w:rFonts w:hint="eastAsia"/>
          <w:sz w:val="28"/>
          <w:szCs w:val="28"/>
        </w:rPr>
        <w:t xml:space="preserve"> </w:t>
      </w:r>
      <w:r>
        <w:rPr>
          <w:rFonts w:hint="eastAsia"/>
          <w:sz w:val="28"/>
          <w:szCs w:val="28"/>
        </w:rPr>
        <w:t>专业骨干教师</w:t>
      </w:r>
      <w:r>
        <w:rPr>
          <w:rFonts w:hint="eastAsia"/>
          <w:sz w:val="28"/>
          <w:szCs w:val="28"/>
        </w:rPr>
        <w:t xml:space="preserve"> 1</w:t>
      </w:r>
      <w:r>
        <w:rPr>
          <w:rFonts w:hint="eastAsia"/>
          <w:sz w:val="28"/>
          <w:szCs w:val="28"/>
        </w:rPr>
        <w:t>人；</w:t>
      </w:r>
      <w:r>
        <w:rPr>
          <w:rFonts w:hint="eastAsia"/>
          <w:sz w:val="28"/>
          <w:szCs w:val="28"/>
        </w:rPr>
        <w:t xml:space="preserve"> </w:t>
      </w:r>
      <w:r>
        <w:rPr>
          <w:rFonts w:hint="eastAsia"/>
          <w:sz w:val="28"/>
          <w:szCs w:val="28"/>
        </w:rPr>
        <w:t>来自于幼儿园的一线兼职教师</w:t>
      </w:r>
      <w:r>
        <w:rPr>
          <w:rFonts w:hint="eastAsia"/>
          <w:sz w:val="28"/>
          <w:szCs w:val="28"/>
        </w:rPr>
        <w:t>3</w:t>
      </w:r>
      <w:r>
        <w:rPr>
          <w:rFonts w:hint="eastAsia"/>
          <w:sz w:val="28"/>
          <w:szCs w:val="28"/>
        </w:rPr>
        <w:t>人，专任</w:t>
      </w:r>
      <w:r>
        <w:rPr>
          <w:rFonts w:hint="eastAsia"/>
          <w:sz w:val="28"/>
          <w:szCs w:val="28"/>
        </w:rPr>
        <w:t>教师双师素质</w:t>
      </w:r>
      <w:r>
        <w:rPr>
          <w:rFonts w:hint="eastAsia"/>
          <w:sz w:val="28"/>
          <w:szCs w:val="28"/>
        </w:rPr>
        <w:t>教师</w:t>
      </w:r>
      <w:r>
        <w:rPr>
          <w:rFonts w:hint="eastAsia"/>
          <w:sz w:val="28"/>
          <w:szCs w:val="28"/>
        </w:rPr>
        <w:t>1</w:t>
      </w:r>
      <w:r>
        <w:rPr>
          <w:rFonts w:hint="eastAsia"/>
          <w:sz w:val="28"/>
          <w:szCs w:val="28"/>
        </w:rPr>
        <w:t>人。</w:t>
      </w:r>
    </w:p>
    <w:p>
      <w:pPr>
        <w:pStyle w:val="style0"/>
        <w:spacing w:lineRule="exact" w:line="500"/>
        <w:ind w:firstLine="560" w:firstLineChars="200"/>
        <w:jc w:val="left"/>
        <w:rPr>
          <w:sz w:val="28"/>
          <w:szCs w:val="28"/>
        </w:rPr>
      </w:pPr>
      <w:r>
        <w:rPr>
          <w:rFonts w:hint="eastAsia"/>
          <w:sz w:val="28"/>
          <w:szCs w:val="28"/>
        </w:rPr>
        <w:t>2.</w:t>
      </w:r>
      <w:r>
        <w:rPr>
          <w:rFonts w:hint="eastAsia"/>
          <w:sz w:val="28"/>
          <w:szCs w:val="28"/>
        </w:rPr>
        <w:t>专业教师具有良好的师德修养、专业能力，能够开展理实一体化教学，具有信息化教学能力。</w:t>
      </w:r>
    </w:p>
    <w:p>
      <w:pPr>
        <w:pStyle w:val="style0"/>
        <w:spacing w:lineRule="exact" w:line="500"/>
        <w:ind w:firstLine="560" w:firstLineChars="200"/>
        <w:jc w:val="left"/>
        <w:rPr>
          <w:sz w:val="28"/>
          <w:szCs w:val="28"/>
        </w:rPr>
      </w:pPr>
      <w:r>
        <w:rPr>
          <w:rFonts w:hint="eastAsia"/>
          <w:sz w:val="28"/>
          <w:szCs w:val="28"/>
        </w:rPr>
        <w:t>3.</w:t>
      </w:r>
      <w:r>
        <w:rPr>
          <w:rFonts w:hint="eastAsia"/>
          <w:sz w:val="28"/>
          <w:szCs w:val="28"/>
        </w:rPr>
        <w:t>加强双师</w:t>
      </w:r>
      <w:r>
        <w:rPr>
          <w:rFonts w:hint="eastAsia"/>
          <w:sz w:val="28"/>
          <w:szCs w:val="28"/>
        </w:rPr>
        <w:t>型教师</w:t>
      </w:r>
      <w:r>
        <w:rPr>
          <w:rFonts w:hint="eastAsia"/>
          <w:sz w:val="28"/>
          <w:szCs w:val="28"/>
        </w:rPr>
        <w:t>队伍建设。重视校内教师培养，努力建设校内“双师型”教师队伍。</w:t>
      </w:r>
    </w:p>
    <w:p>
      <w:pPr>
        <w:pStyle w:val="style0"/>
        <w:spacing w:lineRule="exact" w:line="500"/>
        <w:ind w:firstLine="560" w:firstLineChars="200"/>
        <w:jc w:val="left"/>
        <w:rPr>
          <w:sz w:val="28"/>
          <w:szCs w:val="28"/>
        </w:rPr>
      </w:pPr>
      <w:r>
        <w:rPr>
          <w:rFonts w:hint="eastAsia"/>
          <w:sz w:val="28"/>
          <w:szCs w:val="28"/>
        </w:rPr>
        <w:t>4.</w:t>
      </w:r>
      <w:r>
        <w:rPr>
          <w:rFonts w:hint="eastAsia"/>
          <w:sz w:val="28"/>
          <w:szCs w:val="28"/>
        </w:rPr>
        <w:t>引进行家作为兼职教师。担任本专业核心课程的教学，从而提高学生的实际工作能力。</w:t>
      </w:r>
    </w:p>
    <w:p>
      <w:pPr>
        <w:pStyle w:val="style0"/>
        <w:spacing w:lineRule="auto" w:line="360"/>
        <w:jc w:val="left"/>
        <w:rPr>
          <w:b/>
          <w:sz w:val="28"/>
          <w:szCs w:val="28"/>
        </w:rPr>
      </w:pPr>
      <w:r>
        <w:rPr>
          <w:rFonts w:hint="eastAsia"/>
          <w:b/>
          <w:sz w:val="28"/>
          <w:szCs w:val="28"/>
        </w:rPr>
        <w:t>（二）教学</w:t>
      </w:r>
      <w:r>
        <w:rPr>
          <w:rFonts w:hint="eastAsia"/>
          <w:b/>
          <w:sz w:val="28"/>
          <w:szCs w:val="28"/>
        </w:rPr>
        <w:t>设</w:t>
      </w:r>
      <w:r>
        <w:rPr>
          <w:rFonts w:hint="eastAsia"/>
          <w:b/>
          <w:sz w:val="28"/>
          <w:szCs w:val="28"/>
        </w:rPr>
        <w:t>施</w:t>
      </w:r>
    </w:p>
    <w:p>
      <w:pPr>
        <w:pStyle w:val="style0"/>
        <w:spacing w:lineRule="exact" w:line="500"/>
        <w:ind w:firstLine="560" w:firstLineChars="200"/>
        <w:jc w:val="left"/>
        <w:rPr>
          <w:sz w:val="28"/>
          <w:szCs w:val="28"/>
        </w:rPr>
      </w:pPr>
      <w:r>
        <w:rPr>
          <w:rFonts w:hint="eastAsia"/>
          <w:sz w:val="28"/>
          <w:szCs w:val="28"/>
        </w:rPr>
        <w:t>本专业配备了校内实训室和校外实习基地</w:t>
      </w:r>
    </w:p>
    <w:p>
      <w:pPr>
        <w:pStyle w:val="style0"/>
        <w:spacing w:lineRule="exact" w:line="500"/>
        <w:ind w:firstLine="560" w:firstLineChars="200"/>
        <w:jc w:val="left"/>
        <w:rPr>
          <w:sz w:val="28"/>
          <w:szCs w:val="28"/>
        </w:rPr>
      </w:pPr>
      <w:r>
        <w:rPr>
          <w:rFonts w:hint="eastAsia"/>
          <w:sz w:val="28"/>
          <w:szCs w:val="28"/>
        </w:rPr>
        <w:t>1.</w:t>
      </w:r>
      <w:r>
        <w:rPr>
          <w:rFonts w:hint="eastAsia"/>
          <w:sz w:val="28"/>
          <w:szCs w:val="28"/>
        </w:rPr>
        <w:t>校内实训室</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236"/>
        <w:gridCol w:w="881"/>
        <w:gridCol w:w="883"/>
        <w:gridCol w:w="1762"/>
        <w:gridCol w:w="3085"/>
      </w:tblGrid>
      <w:tr>
        <w:trPr/>
        <w:tc>
          <w:tcPr>
            <w:tcW w:w="396" w:type="pct"/>
            <w:tcBorders/>
            <w:shd w:val="clear" w:color="auto" w:fill="auto"/>
          </w:tcPr>
          <w:p>
            <w:pPr>
              <w:pStyle w:val="style0"/>
              <w:spacing w:lineRule="auto" w:line="360"/>
              <w:jc w:val="center"/>
              <w:rPr>
                <w:rFonts w:ascii="宋体" w:cs="Times New Roman" w:hAnsi="宋体"/>
                <w:bCs/>
                <w:color w:val="000000"/>
                <w:szCs w:val="21"/>
              </w:rPr>
            </w:pPr>
            <w:r>
              <w:rPr>
                <w:rFonts w:ascii="宋体" w:cs="Times New Roman" w:hAnsi="宋体" w:hint="eastAsia"/>
                <w:bCs/>
                <w:color w:val="000000"/>
                <w:szCs w:val="21"/>
              </w:rPr>
              <w:t>序号</w:t>
            </w:r>
          </w:p>
        </w:tc>
        <w:tc>
          <w:tcPr>
            <w:tcW w:w="725" w:type="pct"/>
            <w:tcBorders/>
            <w:shd w:val="clear" w:color="auto" w:fill="auto"/>
          </w:tcPr>
          <w:p>
            <w:pPr>
              <w:pStyle w:val="style0"/>
              <w:spacing w:lineRule="auto" w:line="360"/>
              <w:jc w:val="center"/>
              <w:rPr>
                <w:rFonts w:ascii="宋体" w:cs="Times New Roman" w:hAnsi="宋体"/>
                <w:bCs/>
                <w:color w:val="000000"/>
                <w:szCs w:val="21"/>
              </w:rPr>
            </w:pPr>
            <w:r>
              <w:rPr>
                <w:rFonts w:ascii="宋体" w:cs="Times New Roman" w:hAnsi="宋体" w:hint="eastAsia"/>
                <w:bCs/>
                <w:color w:val="000000"/>
                <w:szCs w:val="21"/>
              </w:rPr>
              <w:t>名称</w:t>
            </w:r>
          </w:p>
        </w:tc>
        <w:tc>
          <w:tcPr>
            <w:tcW w:w="517" w:type="pct"/>
            <w:tcBorders/>
            <w:shd w:val="clear" w:color="auto" w:fill="auto"/>
          </w:tcPr>
          <w:p>
            <w:pPr>
              <w:pStyle w:val="style0"/>
              <w:spacing w:lineRule="auto" w:line="360"/>
              <w:jc w:val="center"/>
              <w:rPr>
                <w:rFonts w:ascii="宋体" w:cs="Times New Roman" w:hAnsi="宋体"/>
                <w:bCs/>
                <w:color w:val="000000"/>
                <w:szCs w:val="21"/>
              </w:rPr>
            </w:pPr>
            <w:r>
              <w:rPr>
                <w:rFonts w:ascii="宋体" w:cs="Times New Roman" w:hAnsi="宋体" w:hint="eastAsia"/>
                <w:bCs/>
                <w:color w:val="000000"/>
                <w:szCs w:val="21"/>
              </w:rPr>
              <w:t>数量</w:t>
            </w:r>
          </w:p>
        </w:tc>
        <w:tc>
          <w:tcPr>
            <w:tcW w:w="518" w:type="pct"/>
            <w:tcBorders/>
            <w:shd w:val="clear" w:color="auto" w:fill="auto"/>
          </w:tcPr>
          <w:p>
            <w:pPr>
              <w:pStyle w:val="style0"/>
              <w:spacing w:lineRule="auto" w:line="360"/>
              <w:jc w:val="center"/>
              <w:rPr>
                <w:rFonts w:ascii="宋体" w:cs="Times New Roman" w:hAnsi="宋体"/>
                <w:bCs/>
                <w:color w:val="000000"/>
                <w:szCs w:val="21"/>
              </w:rPr>
            </w:pPr>
            <w:r>
              <w:rPr>
                <w:rFonts w:ascii="宋体" w:cs="Times New Roman" w:hAnsi="宋体" w:hint="eastAsia"/>
                <w:bCs/>
                <w:color w:val="000000"/>
                <w:szCs w:val="21"/>
              </w:rPr>
              <w:t>容量</w:t>
            </w:r>
          </w:p>
        </w:tc>
        <w:tc>
          <w:tcPr>
            <w:tcW w:w="1034" w:type="pct"/>
            <w:tcBorders/>
            <w:shd w:val="clear" w:color="auto" w:fill="auto"/>
          </w:tcPr>
          <w:p>
            <w:pPr>
              <w:pStyle w:val="style0"/>
              <w:spacing w:lineRule="auto" w:line="360"/>
              <w:jc w:val="center"/>
              <w:rPr>
                <w:rFonts w:ascii="宋体" w:cs="Times New Roman" w:hAnsi="宋体"/>
                <w:bCs/>
                <w:color w:val="000000"/>
                <w:szCs w:val="21"/>
              </w:rPr>
            </w:pPr>
            <w:r>
              <w:rPr>
                <w:rFonts w:ascii="宋体" w:cs="Times New Roman" w:hAnsi="宋体" w:hint="eastAsia"/>
                <w:bCs/>
                <w:color w:val="000000"/>
                <w:szCs w:val="21"/>
              </w:rPr>
              <w:t>主要设施设备</w:t>
            </w:r>
          </w:p>
        </w:tc>
        <w:tc>
          <w:tcPr>
            <w:tcW w:w="1810" w:type="pct"/>
            <w:tcBorders/>
            <w:shd w:val="clear" w:color="auto" w:fill="auto"/>
          </w:tcPr>
          <w:p>
            <w:pPr>
              <w:pStyle w:val="style0"/>
              <w:spacing w:lineRule="auto" w:line="360"/>
              <w:jc w:val="center"/>
              <w:rPr>
                <w:rFonts w:ascii="宋体" w:cs="Times New Roman" w:hAnsi="宋体"/>
                <w:bCs/>
                <w:color w:val="000000"/>
                <w:szCs w:val="21"/>
              </w:rPr>
            </w:pPr>
            <w:r>
              <w:rPr>
                <w:rFonts w:ascii="宋体" w:cs="Times New Roman" w:hAnsi="宋体" w:hint="eastAsia"/>
                <w:bCs/>
                <w:color w:val="000000"/>
                <w:szCs w:val="21"/>
              </w:rPr>
              <w:t>功能及主要实训课程</w:t>
            </w:r>
          </w:p>
        </w:tc>
      </w:tr>
      <w:tr>
        <w:tblPrEx/>
        <w:trPr>
          <w:trHeight w:val="441" w:hRule="atLeast"/>
        </w:trPr>
        <w:tc>
          <w:tcPr>
            <w:tcW w:w="396" w:type="pct"/>
            <w:tcBorders/>
            <w:shd w:val="clear" w:color="auto" w:fill="auto"/>
          </w:tcPr>
          <w:p>
            <w:pPr>
              <w:pStyle w:val="style0"/>
              <w:spacing w:lineRule="auto" w:line="360"/>
              <w:jc w:val="center"/>
              <w:rPr>
                <w:rFonts w:ascii="宋体" w:cs="Times New Roman" w:hAnsi="宋体"/>
                <w:bCs/>
                <w:color w:val="000000"/>
                <w:szCs w:val="21"/>
              </w:rPr>
            </w:pPr>
            <w:r>
              <w:rPr>
                <w:rFonts w:ascii="宋体" w:cs="Times New Roman" w:hAnsi="宋体" w:hint="eastAsia"/>
                <w:bCs/>
                <w:color w:val="000000"/>
                <w:szCs w:val="21"/>
              </w:rPr>
              <w:t>1</w:t>
            </w:r>
          </w:p>
        </w:tc>
        <w:tc>
          <w:tcPr>
            <w:tcW w:w="725" w:type="pct"/>
            <w:tcBorders/>
            <w:shd w:val="clear" w:color="auto" w:fill="auto"/>
          </w:tcPr>
          <w:p>
            <w:pPr>
              <w:pStyle w:val="style0"/>
              <w:spacing w:lineRule="auto" w:line="360"/>
              <w:jc w:val="center"/>
              <w:rPr>
                <w:rFonts w:ascii="宋体" w:cs="Times New Roman" w:hAnsi="宋体"/>
                <w:bCs/>
                <w:color w:val="000000"/>
                <w:szCs w:val="21"/>
              </w:rPr>
            </w:pPr>
            <w:r>
              <w:rPr>
                <w:rFonts w:ascii="宋体" w:cs="Times New Roman" w:hAnsi="宋体" w:hint="eastAsia"/>
                <w:bCs/>
                <w:color w:val="000000"/>
                <w:szCs w:val="21"/>
              </w:rPr>
              <w:t>形体房</w:t>
            </w:r>
          </w:p>
        </w:tc>
        <w:tc>
          <w:tcPr>
            <w:tcW w:w="517" w:type="pct"/>
            <w:tcBorders/>
            <w:shd w:val="clear" w:color="auto" w:fill="auto"/>
          </w:tcPr>
          <w:p>
            <w:pPr>
              <w:pStyle w:val="style0"/>
              <w:spacing w:lineRule="auto" w:line="360"/>
              <w:jc w:val="center"/>
              <w:rPr>
                <w:rFonts w:ascii="宋体" w:cs="Times New Roman" w:hAnsi="宋体"/>
                <w:bCs/>
                <w:color w:val="000000"/>
                <w:szCs w:val="21"/>
              </w:rPr>
            </w:pPr>
            <w:r>
              <w:rPr>
                <w:rFonts w:ascii="宋体" w:cs="Times New Roman" w:hAnsi="宋体" w:hint="eastAsia"/>
                <w:bCs/>
                <w:color w:val="000000"/>
                <w:szCs w:val="21"/>
              </w:rPr>
              <w:t>3</w:t>
            </w:r>
          </w:p>
        </w:tc>
        <w:tc>
          <w:tcPr>
            <w:tcW w:w="518" w:type="pct"/>
            <w:tcBorders/>
            <w:shd w:val="clear" w:color="auto" w:fill="auto"/>
          </w:tcPr>
          <w:p>
            <w:pPr>
              <w:pStyle w:val="style0"/>
              <w:spacing w:lineRule="auto" w:line="360"/>
              <w:jc w:val="center"/>
              <w:rPr>
                <w:rFonts w:ascii="宋体" w:cs="Times New Roman" w:hAnsi="宋体"/>
                <w:bCs/>
                <w:color w:val="000000"/>
                <w:szCs w:val="21"/>
              </w:rPr>
            </w:pPr>
            <w:r>
              <w:rPr>
                <w:rFonts w:ascii="宋体" w:cs="Times New Roman" w:hAnsi="宋体" w:hint="eastAsia"/>
                <w:bCs/>
                <w:color w:val="000000"/>
                <w:szCs w:val="21"/>
              </w:rPr>
              <w:t>150</w:t>
            </w:r>
          </w:p>
        </w:tc>
        <w:tc>
          <w:tcPr>
            <w:tcW w:w="1034" w:type="pct"/>
            <w:tcBorders/>
            <w:shd w:val="clear" w:color="auto" w:fill="auto"/>
          </w:tcPr>
          <w:p>
            <w:pPr>
              <w:pStyle w:val="style0"/>
              <w:spacing w:lineRule="auto" w:line="360"/>
              <w:jc w:val="center"/>
              <w:rPr>
                <w:rFonts w:ascii="宋体" w:cs="Times New Roman" w:hAnsi="宋体"/>
                <w:bCs/>
                <w:color w:val="000000"/>
                <w:szCs w:val="21"/>
              </w:rPr>
            </w:pPr>
            <w:r>
              <w:rPr>
                <w:rFonts w:ascii="宋体" w:cs="Times New Roman" w:hAnsi="宋体" w:hint="eastAsia"/>
                <w:bCs/>
                <w:color w:val="000000"/>
                <w:szCs w:val="21"/>
              </w:rPr>
              <w:t>练功器材</w:t>
            </w:r>
          </w:p>
        </w:tc>
        <w:tc>
          <w:tcPr>
            <w:tcW w:w="1810" w:type="pct"/>
            <w:tcBorders/>
            <w:shd w:val="clear" w:color="auto" w:fill="auto"/>
          </w:tcPr>
          <w:p>
            <w:pPr>
              <w:pStyle w:val="style0"/>
              <w:spacing w:lineRule="auto" w:line="360"/>
              <w:jc w:val="center"/>
              <w:rPr>
                <w:rFonts w:ascii="宋体" w:cs="Times New Roman" w:hAnsi="宋体"/>
                <w:bCs/>
                <w:color w:val="000000"/>
                <w:szCs w:val="21"/>
              </w:rPr>
            </w:pPr>
            <w:r>
              <w:rPr>
                <w:rFonts w:ascii="宋体" w:cs="Times New Roman" w:hAnsi="宋体" w:hint="eastAsia"/>
                <w:bCs/>
                <w:color w:val="000000"/>
                <w:szCs w:val="21"/>
              </w:rPr>
              <w:t>《舞蹈》、《幼儿舞蹈创编》</w:t>
            </w:r>
          </w:p>
        </w:tc>
      </w:tr>
      <w:tr>
        <w:tblPrEx/>
        <w:trPr/>
        <w:tc>
          <w:tcPr>
            <w:tcW w:w="396" w:type="pct"/>
            <w:tcBorders/>
            <w:shd w:val="clear" w:color="auto" w:fill="auto"/>
          </w:tcPr>
          <w:p>
            <w:pPr>
              <w:pStyle w:val="style0"/>
              <w:spacing w:lineRule="auto" w:line="360"/>
              <w:jc w:val="center"/>
              <w:rPr>
                <w:rFonts w:ascii="宋体" w:cs="Times New Roman" w:hAnsi="宋体"/>
                <w:bCs/>
                <w:color w:val="000000"/>
                <w:szCs w:val="21"/>
              </w:rPr>
            </w:pPr>
            <w:r>
              <w:rPr>
                <w:rFonts w:ascii="宋体" w:cs="Times New Roman" w:hAnsi="宋体" w:hint="eastAsia"/>
                <w:bCs/>
                <w:color w:val="000000"/>
                <w:szCs w:val="21"/>
              </w:rPr>
              <w:t>2</w:t>
            </w:r>
          </w:p>
        </w:tc>
        <w:tc>
          <w:tcPr>
            <w:tcW w:w="725" w:type="pct"/>
            <w:tcBorders/>
            <w:shd w:val="clear" w:color="auto" w:fill="auto"/>
          </w:tcPr>
          <w:p>
            <w:pPr>
              <w:pStyle w:val="style0"/>
              <w:spacing w:lineRule="auto" w:line="360"/>
              <w:jc w:val="center"/>
              <w:rPr>
                <w:rFonts w:ascii="宋体" w:cs="Times New Roman" w:hAnsi="宋体"/>
                <w:bCs/>
                <w:color w:val="000000"/>
                <w:szCs w:val="21"/>
              </w:rPr>
            </w:pPr>
            <w:r>
              <w:rPr>
                <w:rFonts w:ascii="宋体" w:cs="Times New Roman" w:hAnsi="宋体" w:hint="eastAsia"/>
                <w:bCs/>
                <w:color w:val="000000"/>
                <w:szCs w:val="21"/>
              </w:rPr>
              <w:t>电钢琴教室</w:t>
            </w:r>
          </w:p>
        </w:tc>
        <w:tc>
          <w:tcPr>
            <w:tcW w:w="517" w:type="pct"/>
            <w:tcBorders/>
            <w:shd w:val="clear" w:color="auto" w:fill="auto"/>
          </w:tcPr>
          <w:p>
            <w:pPr>
              <w:pStyle w:val="style0"/>
              <w:spacing w:lineRule="auto" w:line="360"/>
              <w:jc w:val="center"/>
              <w:rPr>
                <w:rFonts w:ascii="宋体" w:cs="Times New Roman" w:hAnsi="宋体"/>
                <w:bCs/>
                <w:color w:val="000000"/>
                <w:szCs w:val="21"/>
              </w:rPr>
            </w:pPr>
            <w:r>
              <w:rPr>
                <w:rFonts w:ascii="宋体" w:cs="Times New Roman" w:hAnsi="宋体" w:hint="eastAsia"/>
                <w:bCs/>
                <w:color w:val="000000"/>
                <w:szCs w:val="21"/>
              </w:rPr>
              <w:t>2</w:t>
            </w:r>
          </w:p>
        </w:tc>
        <w:tc>
          <w:tcPr>
            <w:tcW w:w="518" w:type="pct"/>
            <w:tcBorders/>
            <w:shd w:val="clear" w:color="auto" w:fill="auto"/>
          </w:tcPr>
          <w:p>
            <w:pPr>
              <w:pStyle w:val="style0"/>
              <w:spacing w:lineRule="auto" w:line="360"/>
              <w:jc w:val="center"/>
              <w:rPr>
                <w:rFonts w:ascii="宋体" w:cs="Times New Roman" w:hAnsi="宋体"/>
                <w:bCs/>
                <w:color w:val="000000"/>
                <w:szCs w:val="21"/>
              </w:rPr>
            </w:pPr>
            <w:r>
              <w:rPr>
                <w:rFonts w:ascii="宋体" w:cs="Times New Roman" w:hAnsi="宋体" w:hint="eastAsia"/>
                <w:bCs/>
                <w:color w:val="000000"/>
                <w:szCs w:val="21"/>
              </w:rPr>
              <w:t>90</w:t>
            </w:r>
          </w:p>
        </w:tc>
        <w:tc>
          <w:tcPr>
            <w:tcW w:w="1034" w:type="pct"/>
            <w:tcBorders/>
            <w:shd w:val="clear" w:color="auto" w:fill="auto"/>
          </w:tcPr>
          <w:p>
            <w:pPr>
              <w:pStyle w:val="style0"/>
              <w:spacing w:lineRule="auto" w:line="360"/>
              <w:jc w:val="center"/>
              <w:rPr>
                <w:rFonts w:ascii="宋体" w:cs="Times New Roman" w:hAnsi="宋体"/>
                <w:bCs/>
                <w:color w:val="000000"/>
                <w:szCs w:val="21"/>
              </w:rPr>
            </w:pPr>
            <w:r>
              <w:rPr>
                <w:rFonts w:ascii="宋体" w:cs="Times New Roman" w:hAnsi="宋体" w:hint="eastAsia"/>
                <w:bCs/>
                <w:color w:val="000000"/>
                <w:szCs w:val="21"/>
              </w:rPr>
              <w:t>电钢琴、</w:t>
            </w:r>
          </w:p>
          <w:p>
            <w:pPr>
              <w:pStyle w:val="style0"/>
              <w:spacing w:lineRule="auto" w:line="360"/>
              <w:jc w:val="center"/>
              <w:rPr>
                <w:rFonts w:ascii="宋体" w:cs="Times New Roman" w:hAnsi="宋体"/>
                <w:bCs/>
                <w:color w:val="000000"/>
                <w:szCs w:val="21"/>
              </w:rPr>
            </w:pPr>
            <w:r>
              <w:rPr>
                <w:rFonts w:ascii="宋体" w:cs="Times New Roman" w:hAnsi="宋体" w:hint="eastAsia"/>
                <w:bCs/>
                <w:color w:val="000000"/>
                <w:szCs w:val="21"/>
              </w:rPr>
              <w:t>投影仪</w:t>
            </w:r>
          </w:p>
        </w:tc>
        <w:tc>
          <w:tcPr>
            <w:tcW w:w="1810" w:type="pct"/>
            <w:tcBorders/>
            <w:shd w:val="clear" w:color="auto" w:fill="auto"/>
          </w:tcPr>
          <w:p>
            <w:pPr>
              <w:pStyle w:val="style0"/>
              <w:spacing w:lineRule="auto" w:line="360"/>
              <w:jc w:val="center"/>
              <w:rPr>
                <w:rFonts w:ascii="宋体" w:cs="Times New Roman" w:hAnsi="宋体"/>
                <w:bCs/>
                <w:color w:val="000000"/>
                <w:szCs w:val="21"/>
              </w:rPr>
            </w:pPr>
            <w:r>
              <w:rPr>
                <w:rFonts w:ascii="宋体" w:cs="Times New Roman" w:hAnsi="宋体" w:hint="eastAsia"/>
                <w:bCs/>
                <w:color w:val="000000"/>
                <w:szCs w:val="21"/>
              </w:rPr>
              <w:t>《钢琴》</w:t>
            </w:r>
            <w:r>
              <w:rPr>
                <w:rFonts w:ascii="宋体" w:cs="Times New Roman" w:hAnsi="宋体" w:hint="eastAsia"/>
                <w:bCs/>
                <w:color w:val="000000"/>
                <w:szCs w:val="21"/>
              </w:rPr>
              <w:t>《幼儿歌曲弹唱》</w:t>
            </w:r>
          </w:p>
        </w:tc>
      </w:tr>
      <w:tr>
        <w:tblPrEx/>
        <w:trPr/>
        <w:tc>
          <w:tcPr>
            <w:tcW w:w="396" w:type="pct"/>
            <w:tcBorders/>
            <w:shd w:val="clear" w:color="auto" w:fill="auto"/>
          </w:tcPr>
          <w:p>
            <w:pPr>
              <w:pStyle w:val="style0"/>
              <w:spacing w:lineRule="auto" w:line="360"/>
              <w:jc w:val="center"/>
              <w:rPr>
                <w:rFonts w:ascii="宋体" w:cs="Times New Roman" w:hAnsi="宋体"/>
                <w:bCs/>
                <w:color w:val="000000"/>
                <w:szCs w:val="21"/>
              </w:rPr>
            </w:pPr>
            <w:r>
              <w:rPr>
                <w:rFonts w:ascii="宋体" w:cs="Times New Roman" w:hAnsi="宋体" w:hint="eastAsia"/>
                <w:bCs/>
                <w:color w:val="000000"/>
                <w:szCs w:val="21"/>
              </w:rPr>
              <w:t>3</w:t>
            </w:r>
          </w:p>
        </w:tc>
        <w:tc>
          <w:tcPr>
            <w:tcW w:w="725" w:type="pct"/>
            <w:tcBorders/>
            <w:shd w:val="clear" w:color="auto" w:fill="auto"/>
          </w:tcPr>
          <w:p>
            <w:pPr>
              <w:pStyle w:val="style0"/>
              <w:spacing w:lineRule="auto" w:line="360"/>
              <w:jc w:val="center"/>
              <w:rPr>
                <w:rFonts w:ascii="宋体" w:cs="Times New Roman" w:hAnsi="宋体"/>
                <w:bCs/>
                <w:color w:val="000000"/>
                <w:szCs w:val="21"/>
              </w:rPr>
            </w:pPr>
            <w:r>
              <w:rPr>
                <w:rFonts w:ascii="宋体" w:cs="Times New Roman" w:hAnsi="宋体" w:hint="eastAsia"/>
                <w:bCs/>
                <w:color w:val="000000"/>
                <w:szCs w:val="21"/>
              </w:rPr>
              <w:t>琴房</w:t>
            </w:r>
          </w:p>
        </w:tc>
        <w:tc>
          <w:tcPr>
            <w:tcW w:w="517" w:type="pct"/>
            <w:tcBorders/>
            <w:shd w:val="clear" w:color="auto" w:fill="auto"/>
          </w:tcPr>
          <w:p>
            <w:pPr>
              <w:pStyle w:val="style0"/>
              <w:spacing w:lineRule="auto" w:line="360"/>
              <w:jc w:val="center"/>
              <w:rPr>
                <w:rFonts w:ascii="宋体" w:cs="Times New Roman" w:hAnsi="宋体"/>
                <w:bCs/>
                <w:color w:val="000000"/>
                <w:szCs w:val="21"/>
              </w:rPr>
            </w:pPr>
            <w:r>
              <w:rPr>
                <w:rFonts w:ascii="宋体" w:cs="Times New Roman" w:hAnsi="宋体" w:hint="eastAsia"/>
                <w:bCs/>
                <w:color w:val="000000"/>
                <w:szCs w:val="21"/>
              </w:rPr>
              <w:t>28</w:t>
            </w:r>
          </w:p>
        </w:tc>
        <w:tc>
          <w:tcPr>
            <w:tcW w:w="518" w:type="pct"/>
            <w:tcBorders/>
            <w:shd w:val="clear" w:color="auto" w:fill="auto"/>
          </w:tcPr>
          <w:p>
            <w:pPr>
              <w:pStyle w:val="style0"/>
              <w:spacing w:lineRule="auto" w:line="360"/>
              <w:jc w:val="center"/>
              <w:rPr>
                <w:rFonts w:ascii="宋体" w:cs="Times New Roman" w:hAnsi="宋体"/>
                <w:bCs/>
                <w:color w:val="000000"/>
                <w:szCs w:val="21"/>
              </w:rPr>
            </w:pPr>
            <w:r>
              <w:rPr>
                <w:rFonts w:ascii="宋体" w:cs="Times New Roman" w:hAnsi="宋体" w:hint="eastAsia"/>
                <w:bCs/>
                <w:color w:val="000000"/>
                <w:szCs w:val="21"/>
              </w:rPr>
              <w:t>28</w:t>
            </w:r>
          </w:p>
        </w:tc>
        <w:tc>
          <w:tcPr>
            <w:tcW w:w="1034" w:type="pct"/>
            <w:tcBorders/>
            <w:shd w:val="clear" w:color="auto" w:fill="auto"/>
          </w:tcPr>
          <w:p>
            <w:pPr>
              <w:pStyle w:val="style0"/>
              <w:spacing w:lineRule="auto" w:line="360"/>
              <w:jc w:val="center"/>
              <w:rPr>
                <w:rFonts w:ascii="宋体" w:cs="Times New Roman" w:hAnsi="宋体"/>
                <w:bCs/>
                <w:color w:val="000000"/>
                <w:szCs w:val="21"/>
              </w:rPr>
            </w:pPr>
            <w:r>
              <w:rPr>
                <w:rFonts w:ascii="宋体" w:cs="Times New Roman" w:hAnsi="宋体" w:hint="eastAsia"/>
                <w:bCs/>
                <w:color w:val="000000"/>
                <w:szCs w:val="21"/>
              </w:rPr>
              <w:t>钢琴</w:t>
            </w:r>
          </w:p>
        </w:tc>
        <w:tc>
          <w:tcPr>
            <w:tcW w:w="1810" w:type="pct"/>
            <w:tcBorders/>
            <w:shd w:val="clear" w:color="auto" w:fill="auto"/>
          </w:tcPr>
          <w:p>
            <w:pPr>
              <w:pStyle w:val="style0"/>
              <w:spacing w:lineRule="auto" w:line="360"/>
              <w:jc w:val="center"/>
              <w:rPr>
                <w:rFonts w:ascii="宋体" w:cs="Times New Roman" w:hAnsi="宋体"/>
                <w:bCs/>
                <w:color w:val="000000"/>
                <w:szCs w:val="21"/>
              </w:rPr>
            </w:pPr>
            <w:r>
              <w:rPr>
                <w:rFonts w:ascii="宋体" w:cs="Times New Roman" w:hAnsi="宋体" w:hint="eastAsia"/>
                <w:bCs/>
                <w:color w:val="000000"/>
                <w:szCs w:val="21"/>
              </w:rPr>
              <w:t>《钢琴》、《幼儿歌曲弹唱》</w:t>
            </w:r>
          </w:p>
        </w:tc>
      </w:tr>
      <w:tr>
        <w:tblPrEx/>
        <w:trPr/>
        <w:tc>
          <w:tcPr>
            <w:tcW w:w="396" w:type="pct"/>
            <w:tcBorders/>
            <w:shd w:val="clear" w:color="auto" w:fill="auto"/>
          </w:tcPr>
          <w:p>
            <w:pPr>
              <w:pStyle w:val="style0"/>
              <w:spacing w:lineRule="auto" w:line="360"/>
              <w:jc w:val="center"/>
              <w:rPr>
                <w:rFonts w:ascii="宋体" w:cs="Times New Roman" w:hAnsi="宋体"/>
                <w:bCs/>
                <w:color w:val="000000"/>
                <w:szCs w:val="21"/>
              </w:rPr>
            </w:pPr>
            <w:r>
              <w:rPr>
                <w:rFonts w:ascii="宋体" w:cs="Times New Roman" w:hAnsi="宋体" w:hint="eastAsia"/>
                <w:bCs/>
                <w:color w:val="000000"/>
                <w:szCs w:val="21"/>
              </w:rPr>
              <w:t>4</w:t>
            </w:r>
          </w:p>
        </w:tc>
        <w:tc>
          <w:tcPr>
            <w:tcW w:w="725" w:type="pct"/>
            <w:tcBorders/>
            <w:shd w:val="clear" w:color="auto" w:fill="auto"/>
          </w:tcPr>
          <w:p>
            <w:pPr>
              <w:pStyle w:val="style0"/>
              <w:spacing w:lineRule="auto" w:line="360"/>
              <w:jc w:val="center"/>
              <w:rPr>
                <w:rFonts w:ascii="宋体" w:cs="Times New Roman" w:hAnsi="宋体"/>
                <w:bCs/>
                <w:color w:val="000000"/>
                <w:szCs w:val="21"/>
              </w:rPr>
            </w:pPr>
            <w:r>
              <w:rPr>
                <w:rFonts w:ascii="宋体" w:cs="Times New Roman" w:hAnsi="宋体" w:hint="eastAsia"/>
                <w:bCs/>
                <w:color w:val="000000"/>
                <w:szCs w:val="21"/>
              </w:rPr>
              <w:t>机房</w:t>
            </w:r>
          </w:p>
        </w:tc>
        <w:tc>
          <w:tcPr>
            <w:tcW w:w="517" w:type="pct"/>
            <w:tcBorders/>
            <w:shd w:val="clear" w:color="auto" w:fill="auto"/>
          </w:tcPr>
          <w:p>
            <w:pPr>
              <w:pStyle w:val="style0"/>
              <w:spacing w:lineRule="auto" w:line="360"/>
              <w:jc w:val="center"/>
              <w:rPr>
                <w:rFonts w:ascii="宋体" w:cs="Times New Roman" w:hAnsi="宋体"/>
                <w:bCs/>
                <w:color w:val="000000"/>
                <w:szCs w:val="21"/>
              </w:rPr>
            </w:pPr>
            <w:r>
              <w:rPr>
                <w:rFonts w:ascii="宋体" w:cs="Times New Roman" w:hAnsi="宋体" w:hint="eastAsia"/>
                <w:bCs/>
                <w:color w:val="000000"/>
                <w:szCs w:val="21"/>
              </w:rPr>
              <w:t>3</w:t>
            </w:r>
          </w:p>
        </w:tc>
        <w:tc>
          <w:tcPr>
            <w:tcW w:w="518" w:type="pct"/>
            <w:tcBorders/>
            <w:shd w:val="clear" w:color="auto" w:fill="auto"/>
          </w:tcPr>
          <w:p>
            <w:pPr>
              <w:pStyle w:val="style0"/>
              <w:spacing w:lineRule="auto" w:line="360"/>
              <w:jc w:val="center"/>
              <w:rPr>
                <w:rFonts w:ascii="宋体" w:cs="Times New Roman" w:hAnsi="宋体"/>
                <w:bCs/>
                <w:color w:val="000000"/>
                <w:szCs w:val="21"/>
              </w:rPr>
            </w:pPr>
            <w:r>
              <w:rPr>
                <w:rFonts w:ascii="宋体" w:cs="Times New Roman" w:hAnsi="宋体" w:hint="eastAsia"/>
                <w:bCs/>
                <w:color w:val="000000"/>
                <w:szCs w:val="21"/>
              </w:rPr>
              <w:t>180</w:t>
            </w:r>
          </w:p>
        </w:tc>
        <w:tc>
          <w:tcPr>
            <w:tcW w:w="1034" w:type="pct"/>
            <w:tcBorders/>
            <w:shd w:val="clear" w:color="auto" w:fill="auto"/>
          </w:tcPr>
          <w:p>
            <w:pPr>
              <w:pStyle w:val="style0"/>
              <w:spacing w:lineRule="auto" w:line="360"/>
              <w:jc w:val="center"/>
              <w:rPr>
                <w:rFonts w:ascii="宋体" w:cs="Times New Roman" w:hAnsi="宋体"/>
                <w:bCs/>
                <w:color w:val="000000"/>
                <w:szCs w:val="21"/>
              </w:rPr>
            </w:pPr>
            <w:r>
              <w:rPr>
                <w:rFonts w:ascii="宋体" w:cs="Times New Roman" w:hAnsi="宋体" w:hint="eastAsia"/>
                <w:bCs/>
                <w:color w:val="000000"/>
                <w:szCs w:val="21"/>
              </w:rPr>
              <w:t>电脑</w:t>
            </w:r>
          </w:p>
        </w:tc>
        <w:tc>
          <w:tcPr>
            <w:tcW w:w="1810" w:type="pct"/>
            <w:tcBorders/>
            <w:shd w:val="clear" w:color="auto" w:fill="auto"/>
          </w:tcPr>
          <w:p>
            <w:pPr>
              <w:pStyle w:val="style0"/>
              <w:spacing w:lineRule="auto" w:line="360"/>
              <w:jc w:val="center"/>
              <w:rPr>
                <w:rFonts w:ascii="宋体" w:cs="Times New Roman" w:hAnsi="宋体"/>
                <w:bCs/>
                <w:color w:val="000000"/>
                <w:szCs w:val="21"/>
              </w:rPr>
            </w:pPr>
            <w:r>
              <w:rPr>
                <w:rFonts w:ascii="宋体" w:cs="Times New Roman" w:hAnsi="宋体" w:hint="eastAsia"/>
                <w:bCs/>
                <w:color w:val="000000"/>
                <w:szCs w:val="21"/>
              </w:rPr>
              <w:t>《计算机基础》、《幼儿教育课件制作》</w:t>
            </w:r>
          </w:p>
        </w:tc>
      </w:tr>
    </w:tbl>
    <w:p>
      <w:pPr>
        <w:pStyle w:val="style0"/>
        <w:spacing w:lineRule="exact" w:line="500"/>
        <w:ind w:firstLine="560" w:firstLineChars="200"/>
        <w:jc w:val="left"/>
        <w:rPr>
          <w:sz w:val="28"/>
          <w:szCs w:val="28"/>
        </w:rPr>
      </w:pPr>
      <w:r>
        <w:rPr>
          <w:rFonts w:hint="eastAsia"/>
          <w:sz w:val="28"/>
          <w:szCs w:val="28"/>
        </w:rPr>
        <w:t>2.</w:t>
      </w:r>
      <w:r>
        <w:rPr>
          <w:rFonts w:hint="eastAsia"/>
          <w:sz w:val="28"/>
          <w:szCs w:val="28"/>
        </w:rPr>
        <w:t>校外实训基地</w:t>
      </w:r>
    </w:p>
    <w:p>
      <w:pPr>
        <w:pStyle w:val="style0"/>
        <w:spacing w:lineRule="exact" w:line="500"/>
        <w:ind w:firstLine="560" w:firstLineChars="200"/>
        <w:jc w:val="left"/>
        <w:rPr>
          <w:sz w:val="28"/>
          <w:szCs w:val="28"/>
        </w:rPr>
      </w:pPr>
      <w:r>
        <w:rPr>
          <w:rFonts w:hint="eastAsia"/>
          <w:sz w:val="28"/>
          <w:szCs w:val="28"/>
        </w:rPr>
        <w:t>校外实训实习基地建设是专业实践教学的重要平台，担负着学生的学训互动和教育见习、</w:t>
      </w:r>
      <w:r>
        <w:rPr>
          <w:rFonts w:hint="eastAsia"/>
          <w:sz w:val="28"/>
          <w:szCs w:val="28"/>
        </w:rPr>
        <w:t xml:space="preserve"> </w:t>
      </w:r>
      <w:r>
        <w:rPr>
          <w:rFonts w:hint="eastAsia"/>
          <w:sz w:val="28"/>
          <w:szCs w:val="28"/>
        </w:rPr>
        <w:t>实习的重任。学校与本市公办园及集团化贝贝集团、大风车集团、银河集团名下幼儿园建立了实习合作关系。幼儿园软硬件设施齐全，有丰富的管理办园经验，已经成为我校学前</w:t>
      </w:r>
      <w:r>
        <w:rPr>
          <w:rFonts w:hint="eastAsia"/>
          <w:sz w:val="28"/>
          <w:szCs w:val="28"/>
        </w:rPr>
        <w:t>教育专业职业氛围的实践教学基地。</w:t>
      </w:r>
    </w:p>
    <w:p>
      <w:pPr>
        <w:pStyle w:val="style0"/>
        <w:tabs>
          <w:tab w:val="left" w:leader="none" w:pos="2354"/>
        </w:tabs>
        <w:spacing w:lineRule="auto" w:line="360"/>
        <w:jc w:val="left"/>
        <w:rPr>
          <w:sz w:val="28"/>
          <w:szCs w:val="28"/>
        </w:rPr>
      </w:pPr>
      <w:r>
        <w:rPr>
          <w:rFonts w:hint="eastAsia"/>
          <w:b/>
          <w:sz w:val="28"/>
          <w:szCs w:val="28"/>
        </w:rPr>
        <w:t>（三）教学资源</w:t>
      </w:r>
    </w:p>
    <w:p>
      <w:pPr>
        <w:pStyle w:val="style0"/>
        <w:spacing w:lineRule="exact" w:line="500"/>
        <w:ind w:firstLine="560" w:firstLineChars="200"/>
        <w:jc w:val="left"/>
        <w:rPr>
          <w:sz w:val="28"/>
          <w:szCs w:val="28"/>
        </w:rPr>
      </w:pPr>
      <w:r>
        <w:rPr>
          <w:rFonts w:hint="eastAsia"/>
          <w:sz w:val="28"/>
          <w:szCs w:val="28"/>
        </w:rPr>
        <w:t>严把教材质量，选用国</w:t>
      </w:r>
      <w:r>
        <w:rPr>
          <w:rFonts w:hint="eastAsia"/>
          <w:sz w:val="28"/>
          <w:szCs w:val="28"/>
        </w:rPr>
        <w:t>规</w:t>
      </w:r>
      <w:r>
        <w:rPr>
          <w:rFonts w:hint="eastAsia"/>
          <w:sz w:val="28"/>
          <w:szCs w:val="28"/>
        </w:rPr>
        <w:t>教材。开发适合教学使用的多媒体教学资源库和多媒体教学课件。</w:t>
      </w:r>
    </w:p>
    <w:p>
      <w:pPr>
        <w:pStyle w:val="style0"/>
        <w:spacing w:lineRule="exact" w:line="500"/>
        <w:ind w:firstLine="560" w:firstLineChars="200"/>
        <w:jc w:val="left"/>
        <w:rPr>
          <w:sz w:val="28"/>
          <w:szCs w:val="28"/>
        </w:rPr>
      </w:pPr>
      <w:r>
        <w:rPr>
          <w:rFonts w:hint="eastAsia"/>
          <w:sz w:val="28"/>
          <w:szCs w:val="28"/>
        </w:rPr>
        <w:t>发挥网络设备实训室的优势，将教学与培训合一，满足学生综合能力培养的需要。</w:t>
      </w:r>
    </w:p>
    <w:p>
      <w:pPr>
        <w:pStyle w:val="style0"/>
        <w:spacing w:lineRule="exact" w:line="500"/>
        <w:ind w:firstLine="560" w:firstLineChars="200"/>
        <w:jc w:val="left"/>
        <w:rPr>
          <w:sz w:val="28"/>
          <w:szCs w:val="28"/>
        </w:rPr>
      </w:pPr>
      <w:r>
        <w:rPr>
          <w:rFonts w:hint="eastAsia"/>
          <w:sz w:val="28"/>
          <w:szCs w:val="28"/>
        </w:rPr>
        <w:t>充分利用合作办学的企业资源，为学生提供阶段实训，让学生在真实的环境中磨练自己，提升自身的职业综合素质。将相关的网络资源和辅助文献及时介绍给学生，以进一步扩展学生的知识面</w:t>
      </w:r>
      <w:r>
        <w:rPr>
          <w:rFonts w:hint="eastAsia"/>
          <w:sz w:val="28"/>
          <w:szCs w:val="28"/>
        </w:rPr>
        <w:t>,</w:t>
      </w:r>
      <w:r>
        <w:rPr>
          <w:rFonts w:hint="eastAsia"/>
          <w:sz w:val="28"/>
          <w:szCs w:val="28"/>
        </w:rPr>
        <w:t>为学生提供一个立体的全方位的学习空间，补充了课堂教学，让学生能进行个性化学习。</w:t>
      </w:r>
    </w:p>
    <w:p>
      <w:pPr>
        <w:pStyle w:val="style0"/>
        <w:spacing w:lineRule="auto" w:line="360"/>
        <w:jc w:val="left"/>
        <w:rPr>
          <w:b/>
          <w:sz w:val="28"/>
          <w:szCs w:val="28"/>
        </w:rPr>
      </w:pPr>
      <w:r>
        <w:rPr>
          <w:rFonts w:hint="eastAsia"/>
          <w:b/>
          <w:sz w:val="28"/>
          <w:szCs w:val="28"/>
        </w:rPr>
        <w:t>（四）</w:t>
      </w:r>
      <w:r>
        <w:rPr>
          <w:rFonts w:hint="eastAsia"/>
          <w:b/>
          <w:sz w:val="28"/>
          <w:szCs w:val="28"/>
        </w:rPr>
        <w:t>教学</w:t>
      </w:r>
      <w:r>
        <w:rPr>
          <w:rFonts w:hint="eastAsia"/>
          <w:b/>
          <w:sz w:val="28"/>
          <w:szCs w:val="28"/>
        </w:rPr>
        <w:t>方法</w:t>
      </w:r>
    </w:p>
    <w:p>
      <w:pPr>
        <w:pStyle w:val="style0"/>
        <w:spacing w:lineRule="exact" w:line="500"/>
        <w:ind w:firstLine="560" w:firstLineChars="200"/>
        <w:jc w:val="left"/>
        <w:rPr>
          <w:sz w:val="28"/>
          <w:szCs w:val="28"/>
        </w:rPr>
      </w:pPr>
      <w:r>
        <w:rPr>
          <w:rFonts w:hint="eastAsia"/>
          <w:sz w:val="28"/>
          <w:szCs w:val="28"/>
        </w:rPr>
        <w:t>1.</w:t>
      </w:r>
      <w:r>
        <w:rPr>
          <w:rFonts w:hint="eastAsia"/>
          <w:sz w:val="28"/>
          <w:szCs w:val="28"/>
        </w:rPr>
        <w:t>理论教学</w:t>
      </w:r>
    </w:p>
    <w:p>
      <w:pPr>
        <w:pStyle w:val="style0"/>
        <w:spacing w:lineRule="exact" w:line="500"/>
        <w:ind w:firstLine="560" w:firstLineChars="200"/>
        <w:jc w:val="left"/>
        <w:rPr>
          <w:sz w:val="28"/>
          <w:szCs w:val="28"/>
        </w:rPr>
      </w:pPr>
      <w:r>
        <w:rPr>
          <w:rFonts w:hint="eastAsia"/>
          <w:sz w:val="28"/>
          <w:szCs w:val="28"/>
        </w:rPr>
        <w:t>各课程应围绕专业岗位技能展开理论教学，按照“必须、够用”与“拓宽知识面”相结合的原则，合理安排课程中理论知识内容，实现理论教学与技能实训的有机结合，重点突出，学以致用。</w:t>
      </w:r>
    </w:p>
    <w:p>
      <w:pPr>
        <w:pStyle w:val="style0"/>
        <w:spacing w:lineRule="exact" w:line="500"/>
        <w:ind w:firstLine="560" w:firstLineChars="200"/>
        <w:jc w:val="left"/>
        <w:rPr>
          <w:sz w:val="28"/>
          <w:szCs w:val="28"/>
        </w:rPr>
      </w:pPr>
      <w:r>
        <w:rPr>
          <w:rFonts w:hint="eastAsia"/>
          <w:sz w:val="28"/>
          <w:szCs w:val="28"/>
        </w:rPr>
        <w:t>2.</w:t>
      </w:r>
      <w:r>
        <w:rPr>
          <w:rFonts w:hint="eastAsia"/>
          <w:sz w:val="28"/>
          <w:szCs w:val="28"/>
        </w:rPr>
        <w:t>实践教学</w:t>
      </w:r>
    </w:p>
    <w:p>
      <w:pPr>
        <w:pStyle w:val="style0"/>
        <w:spacing w:lineRule="exact" w:line="500"/>
        <w:ind w:firstLine="560" w:firstLineChars="200"/>
        <w:jc w:val="left"/>
        <w:rPr>
          <w:sz w:val="28"/>
          <w:szCs w:val="28"/>
        </w:rPr>
      </w:pPr>
      <w:r>
        <w:rPr>
          <w:rFonts w:hint="eastAsia"/>
          <w:sz w:val="28"/>
          <w:szCs w:val="28"/>
        </w:rPr>
        <w:t>过教学实习、综合实践、岗前实训、顶岗实习等实践教学环节，完成教学任务。结合“双证”培养目标，建立理实一体的实践教学体系。在实践教学过程中，培养学生组织纪律、劳动观点、集体主义、科学严谨和吃苦耐劳的精神。</w:t>
      </w:r>
    </w:p>
    <w:p>
      <w:pPr>
        <w:pStyle w:val="style0"/>
        <w:jc w:val="left"/>
        <w:rPr>
          <w:b/>
          <w:sz w:val="28"/>
          <w:szCs w:val="28"/>
        </w:rPr>
      </w:pPr>
      <w:r>
        <w:rPr>
          <w:rFonts w:hint="eastAsia"/>
          <w:b/>
          <w:sz w:val="28"/>
          <w:szCs w:val="28"/>
        </w:rPr>
        <w:t>（五）</w:t>
      </w:r>
      <w:r>
        <w:rPr>
          <w:rFonts w:hint="eastAsia"/>
          <w:b/>
          <w:sz w:val="28"/>
          <w:szCs w:val="28"/>
        </w:rPr>
        <w:t>学习评价</w:t>
      </w:r>
    </w:p>
    <w:p>
      <w:pPr>
        <w:pStyle w:val="style0"/>
        <w:spacing w:lineRule="exact" w:line="500"/>
        <w:ind w:firstLine="560" w:firstLineChars="200"/>
        <w:jc w:val="left"/>
        <w:rPr>
          <w:sz w:val="28"/>
          <w:szCs w:val="28"/>
        </w:rPr>
      </w:pPr>
      <w:r>
        <w:rPr>
          <w:rFonts w:hint="eastAsia"/>
          <w:sz w:val="28"/>
          <w:szCs w:val="28"/>
        </w:rPr>
        <w:t>本专业学生学业的考评，应体现评价主体、评价方式、评价过程的多元化，通过教师、学生、企业的共同参与评价，把过程性评价与结果性评价相结合。过程性评价，应从情感态度、岗位能力、职业行为等多方面对学生在整个学习过程中表现进行综合测评；结果性评价主要侧重知识点的掌握、技能的熟练程度、完成任务的质量等方面进</w:t>
      </w:r>
      <w:r>
        <w:rPr>
          <w:rFonts w:hint="eastAsia"/>
          <w:sz w:val="28"/>
          <w:szCs w:val="28"/>
        </w:rPr>
        <w:t>行评价。</w:t>
      </w:r>
    </w:p>
    <w:p>
      <w:pPr>
        <w:pStyle w:val="style0"/>
        <w:spacing w:lineRule="exact" w:line="500"/>
        <w:ind w:firstLine="560" w:firstLineChars="200"/>
        <w:jc w:val="left"/>
        <w:rPr>
          <w:sz w:val="28"/>
          <w:szCs w:val="28"/>
        </w:rPr>
      </w:pPr>
      <w:r>
        <w:rPr>
          <w:rFonts w:hint="eastAsia"/>
          <w:sz w:val="28"/>
          <w:szCs w:val="28"/>
        </w:rPr>
        <w:t>建议釆</w:t>
      </w:r>
      <w:r>
        <w:rPr>
          <w:rFonts w:hint="eastAsia"/>
          <w:sz w:val="28"/>
          <w:szCs w:val="28"/>
        </w:rPr>
        <w:t>用过程</w:t>
      </w:r>
      <w:r>
        <w:rPr>
          <w:rFonts w:hint="eastAsia"/>
          <w:sz w:val="28"/>
          <w:szCs w:val="28"/>
        </w:rPr>
        <w:t>性考核和课程结业考核相结合的考核方式。课程总成绩为</w:t>
      </w:r>
      <w:r>
        <w:rPr>
          <w:sz w:val="28"/>
          <w:szCs w:val="28"/>
        </w:rPr>
        <w:t>100</w:t>
      </w:r>
      <w:r>
        <w:rPr>
          <w:rFonts w:hint="eastAsia"/>
          <w:sz w:val="28"/>
          <w:szCs w:val="28"/>
        </w:rPr>
        <w:t>分，</w:t>
      </w:r>
      <w:r>
        <w:rPr>
          <w:rFonts w:hint="eastAsia"/>
          <w:sz w:val="28"/>
          <w:szCs w:val="28"/>
        </w:rPr>
        <w:t>其中过程性考核占</w:t>
      </w:r>
      <w:r>
        <w:rPr>
          <w:rFonts w:hint="eastAsia"/>
          <w:sz w:val="28"/>
          <w:szCs w:val="28"/>
        </w:rPr>
        <w:t>总成绩的</w:t>
      </w:r>
      <w:r>
        <w:rPr>
          <w:sz w:val="28"/>
          <w:szCs w:val="28"/>
        </w:rPr>
        <w:t>50%</w:t>
      </w:r>
      <w:r>
        <w:rPr>
          <w:rFonts w:hint="eastAsia"/>
          <w:sz w:val="28"/>
          <w:szCs w:val="28"/>
        </w:rPr>
        <w:t>〜</w:t>
      </w:r>
      <w:r>
        <w:rPr>
          <w:sz w:val="28"/>
          <w:szCs w:val="28"/>
        </w:rPr>
        <w:t>60%,</w:t>
      </w:r>
      <w:r>
        <w:rPr>
          <w:rFonts w:hint="eastAsia"/>
          <w:sz w:val="28"/>
          <w:szCs w:val="28"/>
        </w:rPr>
        <w:t>课程结业</w:t>
      </w:r>
      <w:r>
        <w:rPr>
          <w:rFonts w:hint="eastAsia"/>
          <w:sz w:val="28"/>
          <w:szCs w:val="28"/>
        </w:rPr>
        <w:t>考核占</w:t>
      </w:r>
      <w:r>
        <w:rPr>
          <w:rFonts w:hint="eastAsia"/>
          <w:sz w:val="28"/>
          <w:szCs w:val="28"/>
        </w:rPr>
        <w:t>总成绩的</w:t>
      </w:r>
      <w:r>
        <w:rPr>
          <w:sz w:val="28"/>
          <w:szCs w:val="28"/>
        </w:rPr>
        <w:t>40%</w:t>
      </w:r>
      <w:r>
        <w:rPr>
          <w:rFonts w:hint="eastAsia"/>
          <w:sz w:val="28"/>
          <w:szCs w:val="28"/>
        </w:rPr>
        <w:t>〜</w:t>
      </w:r>
      <w:r>
        <w:rPr>
          <w:sz w:val="28"/>
          <w:szCs w:val="28"/>
        </w:rPr>
        <w:t>50%;</w:t>
      </w:r>
      <w:r>
        <w:rPr>
          <w:rFonts w:hint="eastAsia"/>
          <w:sz w:val="28"/>
          <w:szCs w:val="28"/>
        </w:rPr>
        <w:t>总成绩</w:t>
      </w:r>
      <w:r>
        <w:rPr>
          <w:sz w:val="28"/>
          <w:szCs w:val="28"/>
        </w:rPr>
        <w:t>60</w:t>
      </w:r>
      <w:r>
        <w:rPr>
          <w:rFonts w:hint="eastAsia"/>
          <w:sz w:val="28"/>
          <w:szCs w:val="28"/>
        </w:rPr>
        <w:t>分为及格。</w:t>
      </w:r>
    </w:p>
    <w:p>
      <w:pPr>
        <w:pStyle w:val="style0"/>
        <w:spacing w:lineRule="exact" w:line="500"/>
        <w:ind w:firstLine="560" w:firstLineChars="200"/>
        <w:jc w:val="left"/>
        <w:rPr>
          <w:sz w:val="28"/>
          <w:szCs w:val="28"/>
        </w:rPr>
      </w:pPr>
      <w:r>
        <w:rPr>
          <w:rFonts w:hint="eastAsia"/>
          <w:sz w:val="28"/>
          <w:szCs w:val="28"/>
        </w:rPr>
        <w:t>总结性考核可由校企双方共同实施。</w:t>
      </w:r>
    </w:p>
    <w:p>
      <w:pPr>
        <w:pStyle w:val="style0"/>
        <w:spacing w:lineRule="exact" w:line="500"/>
        <w:ind w:firstLine="560" w:firstLineChars="200"/>
        <w:jc w:val="left"/>
        <w:rPr>
          <w:sz w:val="28"/>
          <w:szCs w:val="28"/>
        </w:rPr>
      </w:pPr>
      <w:r>
        <w:rPr>
          <w:rFonts w:hint="eastAsia"/>
          <w:sz w:val="28"/>
          <w:szCs w:val="28"/>
        </w:rPr>
        <w:t>(1)</w:t>
      </w:r>
      <w:r>
        <w:rPr>
          <w:rFonts w:hint="eastAsia"/>
          <w:sz w:val="28"/>
          <w:szCs w:val="28"/>
        </w:rPr>
        <w:t>过程性考核：</w:t>
      </w:r>
    </w:p>
    <w:p>
      <w:pPr>
        <w:pStyle w:val="style0"/>
        <w:spacing w:lineRule="exact" w:line="500"/>
        <w:ind w:firstLine="560" w:firstLineChars="200"/>
        <w:jc w:val="left"/>
        <w:rPr>
          <w:sz w:val="28"/>
          <w:szCs w:val="28"/>
        </w:rPr>
      </w:pPr>
      <w:r>
        <w:rPr>
          <w:rFonts w:hint="eastAsia"/>
          <w:sz w:val="28"/>
          <w:szCs w:val="28"/>
        </w:rPr>
        <w:t>学习态度：主要包括出勤率、听课情况、课堂讨论、发言、提问、作业等。</w:t>
      </w:r>
    </w:p>
    <w:p>
      <w:pPr>
        <w:pStyle w:val="style0"/>
        <w:spacing w:lineRule="exact" w:line="500"/>
        <w:ind w:firstLine="560" w:firstLineChars="200"/>
        <w:jc w:val="left"/>
        <w:rPr>
          <w:sz w:val="28"/>
          <w:szCs w:val="28"/>
        </w:rPr>
      </w:pPr>
      <w:r>
        <w:rPr>
          <w:rFonts w:hint="eastAsia"/>
          <w:sz w:val="28"/>
          <w:szCs w:val="28"/>
        </w:rPr>
        <w:t>单元测试：教师可采用单元测试进行考评，也可以根据单元学习内容完成相应的理论或实践成果进行测评。</w:t>
      </w:r>
    </w:p>
    <w:p>
      <w:pPr>
        <w:pStyle w:val="style0"/>
        <w:spacing w:lineRule="exact" w:line="500"/>
        <w:ind w:firstLine="560" w:firstLineChars="200"/>
        <w:jc w:val="left"/>
        <w:rPr>
          <w:sz w:val="28"/>
          <w:szCs w:val="28"/>
        </w:rPr>
      </w:pPr>
      <w:r>
        <w:rPr>
          <w:rFonts w:hint="eastAsia"/>
          <w:sz w:val="28"/>
          <w:szCs w:val="28"/>
        </w:rPr>
        <w:t>(2)</w:t>
      </w:r>
      <w:r>
        <w:rPr>
          <w:rFonts w:hint="eastAsia"/>
          <w:sz w:val="28"/>
          <w:szCs w:val="28"/>
        </w:rPr>
        <w:t>课程结业考核：</w:t>
      </w:r>
    </w:p>
    <w:p>
      <w:pPr>
        <w:pStyle w:val="style0"/>
        <w:spacing w:lineRule="exact" w:line="500"/>
        <w:ind w:firstLine="560" w:firstLineChars="200"/>
        <w:jc w:val="left"/>
        <w:rPr>
          <w:sz w:val="28"/>
          <w:szCs w:val="28"/>
        </w:rPr>
      </w:pPr>
      <w:r>
        <w:rPr>
          <w:rFonts w:hint="eastAsia"/>
          <w:sz w:val="28"/>
          <w:szCs w:val="28"/>
        </w:rPr>
        <w:t>可采用笔试、技能展示等多种形式进行。</w:t>
      </w:r>
    </w:p>
    <w:p>
      <w:pPr>
        <w:pStyle w:val="style0"/>
        <w:spacing w:lineRule="auto" w:line="360"/>
        <w:jc w:val="left"/>
        <w:rPr>
          <w:rFonts w:ascii="宋体" w:hAnsi="宋体"/>
          <w:b/>
          <w:sz w:val="28"/>
          <w:szCs w:val="28"/>
        </w:rPr>
      </w:pPr>
      <w:r>
        <w:rPr>
          <w:rFonts w:ascii="宋体" w:hAnsi="宋体" w:hint="eastAsia"/>
          <w:b/>
          <w:sz w:val="28"/>
          <w:szCs w:val="28"/>
        </w:rPr>
        <w:t>（六）</w:t>
      </w:r>
      <w:r>
        <w:rPr>
          <w:rFonts w:ascii="宋体" w:hAnsi="宋体" w:hint="eastAsia"/>
          <w:b/>
          <w:sz w:val="28"/>
          <w:szCs w:val="28"/>
        </w:rPr>
        <w:t>质量管理</w:t>
      </w:r>
    </w:p>
    <w:p>
      <w:pPr>
        <w:pStyle w:val="style0"/>
        <w:spacing w:lineRule="exact" w:line="500"/>
        <w:ind w:firstLine="560" w:firstLineChars="200"/>
        <w:jc w:val="left"/>
        <w:rPr>
          <w:sz w:val="28"/>
          <w:szCs w:val="28"/>
        </w:rPr>
      </w:pPr>
      <w:r>
        <w:rPr>
          <w:rFonts w:hint="eastAsia"/>
          <w:sz w:val="28"/>
          <w:szCs w:val="28"/>
        </w:rPr>
        <w:t>1</w:t>
      </w:r>
      <w:r>
        <w:rPr>
          <w:rFonts w:hint="eastAsia"/>
          <w:sz w:val="28"/>
          <w:szCs w:val="28"/>
        </w:rPr>
        <w:t>、身心健康，热爱祖国，热爱幼教事业；</w:t>
      </w:r>
    </w:p>
    <w:p>
      <w:pPr>
        <w:pStyle w:val="style0"/>
        <w:spacing w:lineRule="exact" w:line="500"/>
        <w:ind w:firstLine="560" w:firstLineChars="200"/>
        <w:jc w:val="left"/>
        <w:rPr>
          <w:sz w:val="28"/>
          <w:szCs w:val="28"/>
        </w:rPr>
      </w:pPr>
      <w:r>
        <w:rPr>
          <w:rFonts w:hint="eastAsia"/>
          <w:sz w:val="28"/>
          <w:szCs w:val="28"/>
        </w:rPr>
        <w:t>2</w:t>
      </w:r>
      <w:r>
        <w:rPr>
          <w:rFonts w:hint="eastAsia"/>
          <w:sz w:val="28"/>
          <w:szCs w:val="28"/>
        </w:rPr>
        <w:t>、有良好的</w:t>
      </w:r>
      <w:r>
        <w:rPr>
          <w:rFonts w:hint="eastAsia"/>
          <w:sz w:val="28"/>
          <w:szCs w:val="28"/>
        </w:rPr>
        <w:t>的</w:t>
      </w:r>
      <w:r>
        <w:rPr>
          <w:rFonts w:hint="eastAsia"/>
          <w:sz w:val="28"/>
          <w:szCs w:val="28"/>
        </w:rPr>
        <w:t>职业道德素养，遵纪守法，树立正确的人生观价值观；</w:t>
      </w:r>
    </w:p>
    <w:p>
      <w:pPr>
        <w:pStyle w:val="style0"/>
        <w:spacing w:lineRule="exact" w:line="500"/>
        <w:ind w:firstLine="560" w:firstLineChars="200"/>
        <w:jc w:val="left"/>
        <w:rPr>
          <w:sz w:val="28"/>
          <w:szCs w:val="28"/>
        </w:rPr>
      </w:pPr>
      <w:r>
        <w:rPr>
          <w:rFonts w:hint="eastAsia"/>
          <w:sz w:val="28"/>
          <w:szCs w:val="28"/>
        </w:rPr>
        <w:t>3</w:t>
      </w:r>
      <w:r>
        <w:rPr>
          <w:rFonts w:hint="eastAsia"/>
          <w:sz w:val="28"/>
          <w:szCs w:val="28"/>
        </w:rPr>
        <w:t>、具备一定的文化素质、扎实的专业理论知识和专业技能技巧；</w:t>
      </w:r>
    </w:p>
    <w:p>
      <w:pPr>
        <w:pStyle w:val="style0"/>
        <w:spacing w:lineRule="exact" w:line="500"/>
        <w:ind w:firstLine="560" w:firstLineChars="200"/>
        <w:jc w:val="left"/>
        <w:rPr>
          <w:sz w:val="28"/>
          <w:szCs w:val="28"/>
        </w:rPr>
      </w:pPr>
      <w:r>
        <w:rPr>
          <w:rFonts w:hint="eastAsia"/>
          <w:sz w:val="28"/>
          <w:szCs w:val="28"/>
        </w:rPr>
        <w:t>4</w:t>
      </w:r>
      <w:r>
        <w:rPr>
          <w:rFonts w:hint="eastAsia"/>
          <w:sz w:val="28"/>
          <w:szCs w:val="28"/>
        </w:rPr>
        <w:t>、具备较强的组织能力、语言表达能力、团队合作能力和沟通能力等</w:t>
      </w:r>
    </w:p>
    <w:p>
      <w:pPr>
        <w:pStyle w:val="style0"/>
        <w:spacing w:lineRule="auto" w:line="360"/>
        <w:jc w:val="left"/>
        <w:rPr>
          <w:b/>
          <w:sz w:val="28"/>
          <w:szCs w:val="28"/>
        </w:rPr>
      </w:pPr>
      <w:r>
        <w:rPr>
          <w:rFonts w:hint="eastAsia"/>
          <w:b/>
          <w:sz w:val="28"/>
          <w:szCs w:val="28"/>
        </w:rPr>
        <w:t>九、毕业要求</w:t>
      </w:r>
    </w:p>
    <w:p>
      <w:pPr>
        <w:pStyle w:val="style0"/>
        <w:spacing w:lineRule="exact" w:line="500"/>
        <w:ind w:firstLine="560" w:firstLineChars="200"/>
        <w:jc w:val="left"/>
        <w:rPr>
          <w:sz w:val="28"/>
          <w:szCs w:val="28"/>
        </w:rPr>
      </w:pPr>
      <w:r>
        <w:rPr>
          <w:rFonts w:hint="eastAsia"/>
          <w:sz w:val="28"/>
          <w:szCs w:val="28"/>
        </w:rPr>
        <w:t>学生修完相关课程，经考试合格，到幼儿</w:t>
      </w:r>
      <w:r>
        <w:rPr>
          <w:rFonts w:hint="eastAsia"/>
          <w:sz w:val="28"/>
          <w:szCs w:val="28"/>
        </w:rPr>
        <w:t>园顶</w:t>
      </w:r>
      <w:r>
        <w:rPr>
          <w:rFonts w:hint="eastAsia"/>
          <w:sz w:val="28"/>
          <w:szCs w:val="28"/>
        </w:rPr>
        <w:t>岗实习合格，无违反学籍管理规定则予以毕业。</w:t>
      </w:r>
    </w:p>
    <w:p>
      <w:pPr>
        <w:pStyle w:val="style0"/>
        <w:spacing w:lineRule="auto" w:line="360"/>
        <w:jc w:val="left"/>
        <w:rPr>
          <w:rFonts w:ascii="宋体" w:eastAsia="宋体" w:hAnsi="宋体"/>
          <w:sz w:val="28"/>
          <w:szCs w:val="28"/>
        </w:rPr>
      </w:pP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E18A76C"/>
    <w:lvl w:ilvl="0" w:tplc="8A9ABAC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0000001"/>
    <w:multiLevelType w:val="hybridMultilevel"/>
    <w:tmpl w:val="F2EAB108"/>
    <w:lvl w:ilvl="0" w:tplc="E1A640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000002"/>
    <w:multiLevelType w:val="multilevel"/>
    <w:tmpl w:val="2FAE51D8"/>
    <w:lvl w:ilvl="0">
      <w:start w:val="1"/>
      <w:numFmt w:val="decimal"/>
      <w:lvlText w:val="%1."/>
      <w:lvlJc w:val="left"/>
      <w:pPr>
        <w:ind w:left="0" w:hanging="360"/>
      </w:pPr>
      <w:rPr>
        <w:rFonts w:hint="default"/>
      </w:r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3">
    <w:nsid w:val="00000003"/>
    <w:multiLevelType w:val="hybridMultilevel"/>
    <w:tmpl w:val="F034829E"/>
    <w:lvl w:ilvl="0" w:tplc="3C7271B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0000004"/>
    <w:multiLevelType w:val="hybridMultilevel"/>
    <w:tmpl w:val="3392CEF6"/>
    <w:lvl w:ilvl="0" w:tplc="B76AEB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0000005"/>
    <w:multiLevelType w:val="hybridMultilevel"/>
    <w:tmpl w:val="30ACC562"/>
    <w:lvl w:ilvl="0" w:tplc="C6820182">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0000006"/>
    <w:multiLevelType w:val="hybridMultilevel"/>
    <w:tmpl w:val="27BC9AFE"/>
    <w:lvl w:ilvl="0" w:tplc="72F471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0000007"/>
    <w:multiLevelType w:val="hybridMultilevel"/>
    <w:tmpl w:val="A4BC6B42"/>
    <w:lvl w:ilvl="0" w:tplc="EA7672D0">
      <w:start w:val="1"/>
      <w:numFmt w:val="japaneseCounting"/>
      <w:lvlText w:val="（%1）"/>
      <w:lvlJc w:val="left"/>
      <w:pPr>
        <w:ind w:left="765" w:hanging="765"/>
      </w:pPr>
      <w:rPr>
        <w:rFonts w:hint="default"/>
        <w:b/>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0000008"/>
    <w:multiLevelType w:val="hybridMultilevel"/>
    <w:tmpl w:val="1AA458C4"/>
    <w:lvl w:ilvl="0" w:tplc="E9E6AAD2">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0000009"/>
    <w:multiLevelType w:val="hybridMultilevel"/>
    <w:tmpl w:val="0854D6BC"/>
    <w:lvl w:ilvl="0" w:tplc="4C642D1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000000A"/>
    <w:multiLevelType w:val="hybridMultilevel"/>
    <w:tmpl w:val="6CE06294"/>
    <w:lvl w:ilvl="0" w:tplc="5D2E2608">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000000B"/>
    <w:multiLevelType w:val="hybridMultilevel"/>
    <w:tmpl w:val="A594B3D8"/>
    <w:lvl w:ilvl="0" w:tplc="76A406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7"/>
  </w:num>
  <w:num w:numId="3">
    <w:abstractNumId w:val="2"/>
  </w:num>
  <w:num w:numId="4">
    <w:abstractNumId w:val="5"/>
  </w:num>
  <w:num w:numId="5">
    <w:abstractNumId w:val="8"/>
  </w:num>
  <w:num w:numId="6">
    <w:abstractNumId w:val="9"/>
  </w:num>
  <w:num w:numId="7">
    <w:abstractNumId w:val="1"/>
  </w:num>
  <w:num w:numId="8">
    <w:abstractNumId w:val="6"/>
  </w:num>
  <w:num w:numId="9">
    <w:abstractNumId w:val="11"/>
  </w:num>
  <w:num w:numId="10">
    <w:abstractNumId w:val="3"/>
  </w:num>
  <w:num w:numId="11">
    <w:abstractNumId w:val="4"/>
  </w:num>
  <w:num w:numId="1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53"/>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1"/>
        <w:szCs w:val="22"/>
        <w:lang w:val="en-US" w:bidi="ar-SA" w:eastAsia="zh-CN"/>
      </w:rPr>
    </w:rPrDefault>
    <w:pPrDefault>
      <w:pPr/>
    </w:pPrDefault>
  </w:docDefaults>
  <w:style w:type="paragraph" w:default="1" w:styleId="style0">
    <w:name w:val="Normal"/>
    <w:next w:val="style0"/>
    <w:qFormat/>
    <w:pPr>
      <w:widowControl w:val="false"/>
      <w:jc w:val="both"/>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firstLine="420" w:firstLineChars="200"/>
    </w:pPr>
    <w:rPr/>
  </w:style>
  <w:style w:type="paragraph" w:styleId="style31">
    <w:name w:val="header"/>
    <w:basedOn w:val="style0"/>
    <w:next w:val="style31"/>
    <w:link w:val="style4097"/>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页眉 Char"/>
    <w:basedOn w:val="style65"/>
    <w:next w:val="style4097"/>
    <w:link w:val="style31"/>
    <w:uiPriority w:val="99"/>
    <w:rPr>
      <w:sz w:val="18"/>
      <w:szCs w:val="18"/>
    </w:rPr>
  </w:style>
  <w:style w:type="paragraph" w:styleId="style32">
    <w:name w:val="footer"/>
    <w:basedOn w:val="style0"/>
    <w:next w:val="style32"/>
    <w:link w:val="style4098"/>
    <w:uiPriority w:val="99"/>
    <w:pPr>
      <w:tabs>
        <w:tab w:val="center" w:leader="none" w:pos="4153"/>
        <w:tab w:val="right" w:leader="none" w:pos="8306"/>
      </w:tabs>
      <w:snapToGrid w:val="false"/>
      <w:jc w:val="left"/>
    </w:pPr>
    <w:rPr>
      <w:sz w:val="18"/>
      <w:szCs w:val="18"/>
    </w:rPr>
  </w:style>
  <w:style w:type="character" w:customStyle="1" w:styleId="style4098">
    <w:name w:val="页脚 Char"/>
    <w:basedOn w:val="style65"/>
    <w:next w:val="style4098"/>
    <w:link w:val="style32"/>
    <w:uiPriority w:val="99"/>
    <w:rPr>
      <w:sz w:val="18"/>
      <w:szCs w:val="18"/>
    </w:rPr>
  </w:style>
  <w:style w:type="paragraph" w:customStyle="1" w:styleId="style4099">
    <w:name w:val="Char Char1 Char Char Char Char Char Char Char"/>
    <w:basedOn w:val="style0"/>
    <w:next w:val="style4099"/>
    <w:pPr>
      <w:widowControl/>
      <w:spacing w:after="160" w:lineRule="exact" w:line="240"/>
      <w:jc w:val="left"/>
    </w:pPr>
    <w:rPr>
      <w:rFonts w:ascii="Times New Roman" w:cs="Times New Roman" w:eastAsia="宋体" w:hAnsi="Times New Roman"/>
      <w:szCs w:val="20"/>
    </w:rPr>
  </w:style>
  <w:style w:type="paragraph" w:customStyle="1" w:styleId="style4100">
    <w:name w:val="Char Char1 Char Char Char Char Char Char Char"/>
    <w:basedOn w:val="style0"/>
    <w:next w:val="style4100"/>
    <w:pPr>
      <w:widowControl/>
      <w:spacing w:after="160" w:lineRule="exact" w:line="240"/>
      <w:jc w:val="left"/>
    </w:pPr>
    <w:rPr>
      <w:rFonts w:ascii="Times New Roman" w:cs="Times New Roman" w:eastAsia="宋体" w:hAnsi="Times New Roman"/>
      <w:szCs w:val="20"/>
    </w:rPr>
  </w:style>
  <w:style w:type="numbering" w:customStyle="1" w:styleId="style4101">
    <w:name w:val="无列表1"/>
    <w:next w:val="style107"/>
    <w:uiPriority w:val="99"/>
    <w:pPr/>
  </w:style>
  <w:style w:type="character" w:styleId="style85">
    <w:name w:val="Hyperlink"/>
    <w:basedOn w:val="style65"/>
    <w:next w:val="style85"/>
    <w:uiPriority w:val="99"/>
    <w:rPr>
      <w:color w:val="0000ff"/>
      <w:u w:val="single"/>
    </w:rPr>
  </w:style>
  <w:style w:type="character" w:styleId="style86">
    <w:name w:val="FollowedHyperlink"/>
    <w:basedOn w:val="style65"/>
    <w:next w:val="style86"/>
    <w:uiPriority w:val="99"/>
    <w:rPr>
      <w:color w:val="800080"/>
      <w:u w:val="single"/>
    </w:rPr>
  </w:style>
  <w:style w:type="paragraph" w:customStyle="1" w:styleId="style4102">
    <w:name w:val="font5"/>
    <w:basedOn w:val="style0"/>
    <w:next w:val="style4102"/>
    <w:pPr>
      <w:widowControl/>
      <w:spacing w:before="100" w:beforeAutospacing="true" w:after="100" w:afterAutospacing="true"/>
      <w:jc w:val="left"/>
    </w:pPr>
    <w:rPr>
      <w:rFonts w:ascii="宋体" w:cs="宋体" w:eastAsia="宋体" w:hAnsi="宋体"/>
      <w:kern w:val="0"/>
      <w:sz w:val="18"/>
      <w:szCs w:val="18"/>
    </w:rPr>
  </w:style>
  <w:style w:type="paragraph" w:customStyle="1" w:styleId="style4103">
    <w:name w:val="font6"/>
    <w:basedOn w:val="style0"/>
    <w:next w:val="style4103"/>
    <w:pPr>
      <w:widowControl/>
      <w:spacing w:before="100" w:beforeAutospacing="true" w:after="100" w:afterAutospacing="true"/>
      <w:jc w:val="left"/>
    </w:pPr>
    <w:rPr>
      <w:rFonts w:ascii="宋体" w:cs="宋体" w:eastAsia="宋体" w:hAnsi="宋体"/>
      <w:kern w:val="0"/>
      <w:sz w:val="18"/>
      <w:szCs w:val="18"/>
    </w:rPr>
  </w:style>
  <w:style w:type="paragraph" w:customStyle="1" w:styleId="style4104">
    <w:name w:val="xl67"/>
    <w:basedOn w:val="style0"/>
    <w:next w:val="style4104"/>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textAlignment w:val="bottom"/>
    </w:pPr>
    <w:rPr>
      <w:rFonts w:ascii="宋体" w:cs="宋体" w:eastAsia="宋体" w:hAnsi="宋体"/>
      <w:color w:val="ff0000"/>
      <w:kern w:val="0"/>
      <w:sz w:val="24"/>
      <w:szCs w:val="24"/>
    </w:rPr>
  </w:style>
  <w:style w:type="paragraph" w:customStyle="1" w:styleId="style4105">
    <w:name w:val="xl68"/>
    <w:basedOn w:val="style0"/>
    <w:next w:val="style4105"/>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center"/>
      <w:textAlignment w:val="bottom"/>
    </w:pPr>
    <w:rPr>
      <w:rFonts w:ascii="宋体" w:cs="宋体" w:eastAsia="宋体" w:hAnsi="宋体"/>
      <w:b/>
      <w:bCs/>
      <w:kern w:val="0"/>
      <w:sz w:val="24"/>
      <w:szCs w:val="24"/>
    </w:rPr>
  </w:style>
  <w:style w:type="paragraph" w:customStyle="1" w:styleId="style4106">
    <w:name w:val="xl69"/>
    <w:basedOn w:val="style0"/>
    <w:next w:val="style4106"/>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textAlignment w:val="bottom"/>
    </w:pPr>
    <w:rPr>
      <w:rFonts w:ascii="宋体" w:cs="宋体" w:eastAsia="宋体" w:hAnsi="宋体"/>
      <w:b/>
      <w:bCs/>
      <w:color w:val="ff0000"/>
      <w:kern w:val="0"/>
      <w:sz w:val="24"/>
      <w:szCs w:val="24"/>
    </w:rPr>
  </w:style>
  <w:style w:type="paragraph" w:customStyle="1" w:styleId="style4107">
    <w:name w:val="xl70"/>
    <w:basedOn w:val="style0"/>
    <w:next w:val="style4107"/>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center"/>
      <w:textAlignment w:val="bottom"/>
    </w:pPr>
    <w:rPr>
      <w:rFonts w:ascii="宋体" w:cs="宋体" w:eastAsia="宋体" w:hAnsi="宋体"/>
      <w:b/>
      <w:bCs/>
      <w:kern w:val="0"/>
      <w:sz w:val="24"/>
      <w:szCs w:val="24"/>
    </w:rPr>
  </w:style>
  <w:style w:type="paragraph" w:customStyle="1" w:styleId="style4108">
    <w:name w:val="xl71"/>
    <w:basedOn w:val="style0"/>
    <w:next w:val="style4108"/>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textAlignment w:val="bottom"/>
    </w:pPr>
    <w:rPr>
      <w:rFonts w:ascii="宋体" w:cs="宋体" w:eastAsia="宋体" w:hAnsi="宋体"/>
      <w:kern w:val="0"/>
      <w:sz w:val="24"/>
      <w:szCs w:val="24"/>
    </w:rPr>
  </w:style>
  <w:style w:type="paragraph" w:customStyle="1" w:styleId="style4109">
    <w:name w:val="xl72"/>
    <w:basedOn w:val="style0"/>
    <w:next w:val="style4109"/>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textAlignment w:val="bottom"/>
    </w:pPr>
    <w:rPr>
      <w:rFonts w:ascii="宋体" w:cs="宋体" w:eastAsia="宋体" w:hAnsi="宋体"/>
      <w:b/>
      <w:bCs/>
      <w:kern w:val="0"/>
      <w:sz w:val="24"/>
      <w:szCs w:val="24"/>
    </w:rPr>
  </w:style>
  <w:style w:type="paragraph" w:customStyle="1" w:styleId="style4110">
    <w:name w:val="xl73"/>
    <w:basedOn w:val="style0"/>
    <w:next w:val="style4110"/>
    <w:pPr>
      <w:widowControl/>
      <w:spacing w:before="100" w:beforeAutospacing="true" w:after="100" w:afterAutospacing="true"/>
      <w:jc w:val="left"/>
    </w:pPr>
    <w:rPr>
      <w:rFonts w:ascii="宋体" w:cs="宋体" w:eastAsia="宋体" w:hAnsi="宋体"/>
      <w:b/>
      <w:bCs/>
      <w:kern w:val="0"/>
      <w:sz w:val="24"/>
      <w:szCs w:val="24"/>
    </w:rPr>
  </w:style>
  <w:style w:type="paragraph" w:customStyle="1" w:styleId="style4111">
    <w:name w:val="xl74"/>
    <w:basedOn w:val="style0"/>
    <w:next w:val="style4111"/>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center"/>
    </w:pPr>
    <w:rPr>
      <w:rFonts w:ascii="宋体" w:cs="宋体" w:eastAsia="宋体" w:hAnsi="宋体"/>
      <w:color w:val="000000"/>
      <w:kern w:val="0"/>
      <w:sz w:val="24"/>
      <w:szCs w:val="24"/>
    </w:rPr>
  </w:style>
  <w:style w:type="paragraph" w:customStyle="1" w:styleId="style4112">
    <w:name w:val="xl75"/>
    <w:basedOn w:val="style0"/>
    <w:next w:val="style4112"/>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pPr>
    <w:rPr>
      <w:rFonts w:ascii="宋体" w:cs="宋体" w:eastAsia="宋体" w:hAnsi="宋体"/>
      <w:kern w:val="0"/>
      <w:sz w:val="24"/>
      <w:szCs w:val="24"/>
    </w:rPr>
  </w:style>
  <w:style w:type="paragraph" w:customStyle="1" w:styleId="style4113">
    <w:name w:val="xl76"/>
    <w:basedOn w:val="style0"/>
    <w:next w:val="style4113"/>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pPr>
    <w:rPr>
      <w:rFonts w:ascii="宋体" w:cs="宋体" w:eastAsia="宋体" w:hAnsi="宋体"/>
      <w:kern w:val="0"/>
      <w:sz w:val="24"/>
      <w:szCs w:val="24"/>
    </w:rPr>
  </w:style>
  <w:style w:type="paragraph" w:customStyle="1" w:styleId="style4114">
    <w:name w:val="xl77"/>
    <w:basedOn w:val="style0"/>
    <w:next w:val="style4114"/>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center"/>
    </w:pPr>
    <w:rPr>
      <w:rFonts w:ascii="宋体" w:cs="宋体" w:eastAsia="宋体" w:hAnsi="宋体"/>
      <w:b/>
      <w:bCs/>
      <w:kern w:val="0"/>
      <w:sz w:val="24"/>
      <w:szCs w:val="24"/>
    </w:rPr>
  </w:style>
  <w:style w:type="paragraph" w:customStyle="1" w:styleId="style4115">
    <w:name w:val="xl78"/>
    <w:basedOn w:val="style0"/>
    <w:next w:val="style4115"/>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center"/>
    </w:pPr>
    <w:rPr>
      <w:rFonts w:ascii="宋体" w:cs="宋体" w:eastAsia="宋体" w:hAnsi="宋体"/>
      <w:kern w:val="0"/>
      <w:sz w:val="24"/>
      <w:szCs w:val="24"/>
    </w:rPr>
  </w:style>
  <w:style w:type="paragraph" w:customStyle="1" w:styleId="style4116">
    <w:name w:val="xl79"/>
    <w:basedOn w:val="style0"/>
    <w:next w:val="style4116"/>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pPr>
    <w:rPr>
      <w:rFonts w:ascii="宋体" w:cs="宋体" w:eastAsia="宋体" w:hAnsi="宋体"/>
      <w:kern w:val="0"/>
      <w:sz w:val="24"/>
      <w:szCs w:val="24"/>
    </w:rPr>
  </w:style>
  <w:style w:type="paragraph" w:customStyle="1" w:styleId="style4117">
    <w:name w:val="xl80"/>
    <w:basedOn w:val="style0"/>
    <w:next w:val="style4117"/>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center"/>
    </w:pPr>
    <w:rPr>
      <w:rFonts w:ascii="宋体" w:cs="宋体" w:eastAsia="宋体" w:hAnsi="宋体"/>
      <w:b/>
      <w:bCs/>
      <w:kern w:val="0"/>
      <w:sz w:val="24"/>
      <w:szCs w:val="24"/>
    </w:rPr>
  </w:style>
  <w:style w:type="paragraph" w:customStyle="1" w:styleId="style4118">
    <w:name w:val="xl81"/>
    <w:basedOn w:val="style0"/>
    <w:next w:val="style4118"/>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center"/>
    </w:pPr>
    <w:rPr>
      <w:rFonts w:ascii="宋体" w:cs="宋体" w:eastAsia="宋体" w:hAnsi="宋体"/>
      <w:b/>
      <w:bCs/>
      <w:kern w:val="0"/>
      <w:sz w:val="24"/>
      <w:szCs w:val="24"/>
    </w:rPr>
  </w:style>
  <w:style w:type="paragraph" w:customStyle="1" w:styleId="style4119">
    <w:name w:val="xl82"/>
    <w:basedOn w:val="style0"/>
    <w:next w:val="style4119"/>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center"/>
    </w:pPr>
    <w:rPr>
      <w:rFonts w:ascii="宋体" w:cs="宋体" w:eastAsia="宋体" w:hAnsi="宋体"/>
      <w:kern w:val="0"/>
      <w:sz w:val="24"/>
      <w:szCs w:val="24"/>
    </w:rPr>
  </w:style>
  <w:style w:type="paragraph" w:customStyle="1" w:styleId="style4120">
    <w:name w:val="xl83"/>
    <w:basedOn w:val="style0"/>
    <w:next w:val="style412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center"/>
    </w:pPr>
    <w:rPr>
      <w:rFonts w:ascii="宋体" w:cs="宋体" w:eastAsia="宋体" w:hAnsi="宋体"/>
      <w:kern w:val="0"/>
      <w:sz w:val="24"/>
      <w:szCs w:val="24"/>
    </w:rPr>
  </w:style>
  <w:style w:type="paragraph" w:customStyle="1" w:styleId="style4121">
    <w:name w:val="xl84"/>
    <w:basedOn w:val="style0"/>
    <w:next w:val="style4121"/>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pPr>
    <w:rPr>
      <w:rFonts w:ascii="宋体" w:cs="宋体" w:eastAsia="宋体" w:hAnsi="宋体"/>
      <w:b/>
      <w:bCs/>
      <w:kern w:val="0"/>
      <w:sz w:val="24"/>
      <w:szCs w:val="24"/>
    </w:rPr>
  </w:style>
  <w:style w:type="paragraph" w:customStyle="1" w:styleId="style4122">
    <w:name w:val="xl85"/>
    <w:basedOn w:val="style0"/>
    <w:next w:val="style4122"/>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center"/>
    </w:pPr>
    <w:rPr>
      <w:rFonts w:ascii="宋体" w:cs="宋体" w:eastAsia="宋体" w:hAnsi="宋体"/>
      <w:b/>
      <w:bCs/>
      <w:kern w:val="0"/>
      <w:sz w:val="24"/>
      <w:szCs w:val="24"/>
    </w:rPr>
  </w:style>
  <w:style w:type="paragraph" w:customStyle="1" w:styleId="style4123">
    <w:name w:val="xl86"/>
    <w:basedOn w:val="style0"/>
    <w:next w:val="style4123"/>
    <w:pPr>
      <w:widowControl/>
      <w:spacing w:before="100" w:beforeAutospacing="true" w:after="100" w:afterAutospacing="true"/>
      <w:jc w:val="center"/>
    </w:pPr>
    <w:rPr>
      <w:rFonts w:ascii="宋体" w:cs="宋体" w:eastAsia="宋体" w:hAnsi="宋体"/>
      <w:b/>
      <w:bCs/>
      <w:kern w:val="0"/>
      <w:sz w:val="32"/>
      <w:szCs w:val="32"/>
    </w:rPr>
  </w:style>
  <w:style w:type="paragraph" w:customStyle="1" w:styleId="style4124">
    <w:name w:val="xl87"/>
    <w:basedOn w:val="style0"/>
    <w:next w:val="style4124"/>
    <w:pPr>
      <w:widowControl/>
      <w:spacing w:before="100" w:beforeAutospacing="true" w:after="100" w:afterAutospacing="true"/>
      <w:jc w:val="center"/>
    </w:pPr>
    <w:rPr>
      <w:rFonts w:ascii="宋体" w:cs="宋体" w:eastAsia="宋体" w:hAnsi="宋体"/>
      <w:b/>
      <w:bCs/>
      <w:kern w:val="0"/>
      <w:sz w:val="24"/>
      <w:szCs w:val="24"/>
    </w:rPr>
  </w:style>
  <w:style w:type="paragraph" w:customStyle="1" w:styleId="style4125">
    <w:name w:val="xl88"/>
    <w:basedOn w:val="style0"/>
    <w:next w:val="style4125"/>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center"/>
    </w:pPr>
    <w:rPr>
      <w:rFonts w:ascii="宋体" w:cs="宋体" w:eastAsia="宋体" w:hAnsi="宋体"/>
      <w:kern w:val="0"/>
      <w:sz w:val="24"/>
      <w:szCs w:val="24"/>
    </w:rPr>
  </w:style>
  <w:style w:type="paragraph" w:customStyle="1" w:styleId="style4126">
    <w:name w:val="xl89"/>
    <w:basedOn w:val="style0"/>
    <w:next w:val="style4126"/>
    <w:pPr>
      <w:widowControl/>
      <w:pBdr>
        <w:left w:val="single" w:sz="4" w:space="0" w:color="auto"/>
      </w:pBdr>
      <w:spacing w:before="100" w:beforeAutospacing="true" w:after="100" w:afterAutospacing="true"/>
      <w:jc w:val="center"/>
    </w:pPr>
    <w:rPr>
      <w:rFonts w:ascii="宋体" w:cs="宋体" w:eastAsia="宋体" w:hAnsi="宋体"/>
      <w:b/>
      <w:bCs/>
      <w:kern w:val="0"/>
      <w:sz w:val="24"/>
      <w:szCs w:val="24"/>
    </w:rPr>
  </w:style>
  <w:style w:type="paragraph" w:customStyle="1" w:styleId="style4127">
    <w:name w:val="xl90"/>
    <w:basedOn w:val="style0"/>
    <w:next w:val="style4127"/>
    <w:pPr>
      <w:widowControl/>
      <w:pBdr>
        <w:right w:val="single" w:sz="4" w:space="0" w:color="auto"/>
      </w:pBdr>
      <w:spacing w:before="100" w:beforeAutospacing="true" w:after="100" w:afterAutospacing="true"/>
      <w:jc w:val="center"/>
    </w:pPr>
    <w:rPr>
      <w:rFonts w:ascii="宋体" w:cs="宋体" w:eastAsia="宋体" w:hAnsi="宋体"/>
      <w:b/>
      <w:bCs/>
      <w:kern w:val="0"/>
      <w:sz w:val="24"/>
      <w:szCs w:val="24"/>
    </w:rPr>
  </w:style>
  <w:style w:type="paragraph" w:customStyle="1" w:styleId="style4128">
    <w:name w:val="xl91"/>
    <w:basedOn w:val="style0"/>
    <w:next w:val="style4128"/>
    <w:pPr>
      <w:widowControl/>
      <w:pBdr>
        <w:left w:val="single" w:sz="4" w:space="0" w:color="auto"/>
        <w:right w:val="single" w:sz="4" w:space="0" w:color="auto"/>
        <w:top w:val="single" w:sz="4" w:space="0" w:color="auto"/>
      </w:pBdr>
      <w:spacing w:before="100" w:beforeAutospacing="true" w:after="100" w:afterAutospacing="true"/>
      <w:jc w:val="center"/>
    </w:pPr>
    <w:rPr>
      <w:rFonts w:ascii="宋体" w:cs="宋体" w:eastAsia="宋体" w:hAnsi="宋体"/>
      <w:b/>
      <w:bCs/>
      <w:kern w:val="0"/>
      <w:sz w:val="24"/>
      <w:szCs w:val="24"/>
    </w:rPr>
  </w:style>
  <w:style w:type="paragraph" w:customStyle="1" w:styleId="style4129">
    <w:name w:val="xl92"/>
    <w:basedOn w:val="style0"/>
    <w:next w:val="style4129"/>
    <w:pPr>
      <w:widowControl/>
      <w:pBdr>
        <w:left w:val="single" w:sz="4" w:space="0" w:color="auto"/>
        <w:right w:val="single" w:sz="4" w:space="0" w:color="auto"/>
      </w:pBdr>
      <w:spacing w:before="100" w:beforeAutospacing="true" w:after="100" w:afterAutospacing="true"/>
      <w:jc w:val="center"/>
    </w:pPr>
    <w:rPr>
      <w:rFonts w:ascii="宋体" w:cs="宋体" w:eastAsia="宋体" w:hAnsi="宋体"/>
      <w:b/>
      <w:bCs/>
      <w:kern w:val="0"/>
      <w:sz w:val="24"/>
      <w:szCs w:val="24"/>
    </w:rPr>
  </w:style>
  <w:style w:type="paragraph" w:customStyle="1" w:styleId="style4130">
    <w:name w:val="xl93"/>
    <w:basedOn w:val="style0"/>
    <w:next w:val="style4130"/>
    <w:pPr>
      <w:widowControl/>
      <w:pBdr>
        <w:left w:val="single" w:sz="4" w:space="0" w:color="auto"/>
        <w:right w:val="single" w:sz="4" w:space="0" w:color="auto"/>
        <w:bottom w:val="single" w:sz="4" w:space="0" w:color="auto"/>
      </w:pBdr>
      <w:spacing w:before="100" w:beforeAutospacing="true" w:after="100" w:afterAutospacing="true"/>
      <w:jc w:val="center"/>
    </w:pPr>
    <w:rPr>
      <w:rFonts w:ascii="宋体" w:cs="宋体" w:eastAsia="宋体" w:hAnsi="宋体"/>
      <w:b/>
      <w:bCs/>
      <w:kern w:val="0"/>
      <w:sz w:val="24"/>
      <w:szCs w:val="24"/>
    </w:rPr>
  </w:style>
  <w:style w:type="paragraph" w:customStyle="1" w:styleId="style4131">
    <w:name w:val="xl94"/>
    <w:basedOn w:val="style0"/>
    <w:next w:val="style4131"/>
    <w:pPr>
      <w:widowControl/>
      <w:spacing w:before="100" w:beforeAutospacing="true" w:after="100" w:afterAutospacing="true"/>
      <w:jc w:val="center"/>
    </w:pPr>
    <w:rPr>
      <w:rFonts w:ascii="宋体" w:cs="宋体" w:eastAsia="宋体" w:hAnsi="宋体"/>
      <w:b/>
      <w:bCs/>
      <w:kern w:val="0"/>
      <w:sz w:val="32"/>
      <w:szCs w:val="32"/>
    </w:rPr>
  </w:style>
  <w:style w:type="paragraph" w:customStyle="1" w:styleId="style4132">
    <w:name w:val="xl95"/>
    <w:basedOn w:val="style0"/>
    <w:next w:val="style4132"/>
    <w:pPr>
      <w:widowControl/>
      <w:spacing w:before="100" w:beforeAutospacing="true" w:after="100" w:afterAutospacing="true"/>
      <w:jc w:val="center"/>
    </w:pPr>
    <w:rPr>
      <w:rFonts w:ascii="宋体" w:cs="宋体" w:eastAsia="宋体" w:hAnsi="宋体"/>
      <w:b/>
      <w:bCs/>
      <w:kern w:val="0"/>
      <w:sz w:val="24"/>
      <w:szCs w:val="24"/>
    </w:rPr>
  </w:style>
  <w:style w:type="paragraph" w:customStyle="1" w:styleId="style4133">
    <w:name w:val="xl65"/>
    <w:basedOn w:val="style0"/>
    <w:next w:val="style4133"/>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textAlignment w:val="bottom"/>
    </w:pPr>
    <w:rPr>
      <w:rFonts w:ascii="宋体" w:cs="宋体" w:eastAsia="宋体" w:hAnsi="宋体"/>
      <w:color w:val="ff0000"/>
      <w:kern w:val="0"/>
      <w:sz w:val="24"/>
      <w:szCs w:val="24"/>
    </w:rPr>
  </w:style>
  <w:style w:type="paragraph" w:customStyle="1" w:styleId="style4134">
    <w:name w:val="xl66"/>
    <w:basedOn w:val="style0"/>
    <w:next w:val="style4134"/>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textAlignment w:val="bottom"/>
    </w:pPr>
    <w:rPr>
      <w:rFonts w:ascii="宋体" w:cs="宋体" w:eastAsia="宋体" w:hAnsi="宋体"/>
      <w:b/>
      <w:bCs/>
      <w:color w:val="ff0000"/>
      <w:kern w:val="0"/>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48770-FAB2-4AC8-88FA-D587AF178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Words>5954</Words>
  <Pages>12</Pages>
  <Characters>6863</Characters>
  <Application>WPS Office</Application>
  <DocSecurity>0</DocSecurity>
  <Paragraphs>1331</Paragraphs>
  <ScaleCrop>false</ScaleCrop>
  <Company>微软中国</Company>
  <LinksUpToDate>false</LinksUpToDate>
  <CharactersWithSpaces>7195</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2019-10-11T02:53:00Z</dcterms:created>
  <dc:creator>Administrator</dc:creator>
  <lastModifiedBy>BKL-AL20</lastModifiedBy>
  <dcterms:modified xsi:type="dcterms:W3CDTF">2020-06-23T06:29:57Z</dcterms:modified>
  <revision>29</revision>
</coreProperties>
</file>

<file path=docProps/custom.xml><?xml version="1.0" encoding="utf-8"?>
<Properties xmlns="http://schemas.openxmlformats.org/officeDocument/2006/custom-properties" xmlns:vt="http://schemas.openxmlformats.org/officeDocument/2006/docPropsVTypes"/>
</file>