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2" w:rsidRPr="00081B37" w:rsidRDefault="00AD3975" w:rsidP="00081B37">
      <w:pPr>
        <w:spacing w:line="620" w:lineRule="exact"/>
        <w:jc w:val="center"/>
        <w:rPr>
          <w:rFonts w:ascii="黑体" w:eastAsia="黑体" w:hAnsi="黑体" w:hint="eastAsia"/>
          <w:b/>
          <w:color w:val="FF0000"/>
          <w:sz w:val="44"/>
          <w:szCs w:val="44"/>
        </w:rPr>
      </w:pPr>
      <w:r w:rsidRPr="00081B37">
        <w:rPr>
          <w:rFonts w:ascii="黑体" w:eastAsia="黑体" w:hAnsi="黑体" w:hint="eastAsia"/>
          <w:b/>
          <w:color w:val="FF0000"/>
          <w:sz w:val="44"/>
          <w:szCs w:val="44"/>
        </w:rPr>
        <w:t>太仓市同维电子有限公司</w:t>
      </w:r>
    </w:p>
    <w:p w:rsidR="00AD3975" w:rsidRPr="00081B37" w:rsidRDefault="00AD3975" w:rsidP="00081B37">
      <w:pPr>
        <w:spacing w:line="620" w:lineRule="exact"/>
        <w:jc w:val="center"/>
        <w:rPr>
          <w:rFonts w:ascii="黑体" w:eastAsia="黑体" w:hAnsi="黑体" w:hint="eastAsia"/>
          <w:b/>
          <w:color w:val="FF0000"/>
          <w:sz w:val="44"/>
          <w:szCs w:val="44"/>
        </w:rPr>
      </w:pPr>
      <w:r w:rsidRPr="00081B37">
        <w:rPr>
          <w:rFonts w:ascii="黑体" w:eastAsia="黑体" w:hAnsi="黑体" w:hint="eastAsia"/>
          <w:b/>
          <w:color w:val="FF0000"/>
          <w:sz w:val="44"/>
          <w:szCs w:val="44"/>
        </w:rPr>
        <w:t>招工简章</w:t>
      </w:r>
    </w:p>
    <w:p w:rsidR="00AD3975" w:rsidRDefault="00AD3975">
      <w:pPr>
        <w:rPr>
          <w:rFonts w:hint="eastAsia"/>
        </w:rPr>
      </w:pPr>
    </w:p>
    <w:p w:rsidR="00AD3975" w:rsidRPr="00BA052F" w:rsidRDefault="00E53637">
      <w:pPr>
        <w:rPr>
          <w:rFonts w:ascii="黑体" w:eastAsia="黑体" w:hAnsi="黑体" w:hint="eastAsia"/>
          <w:b/>
          <w:sz w:val="28"/>
          <w:szCs w:val="28"/>
          <w:u w:val="double"/>
        </w:rPr>
      </w:pPr>
      <w:r w:rsidRPr="00BA052F">
        <w:rPr>
          <w:rFonts w:ascii="黑体" w:eastAsia="黑体" w:hAnsi="黑体" w:hint="eastAsia"/>
          <w:b/>
          <w:sz w:val="28"/>
          <w:szCs w:val="28"/>
          <w:u w:val="double"/>
        </w:rPr>
        <w:t>一、</w:t>
      </w:r>
      <w:r w:rsidR="00AD3975" w:rsidRPr="00BA052F">
        <w:rPr>
          <w:rFonts w:ascii="黑体" w:eastAsia="黑体" w:hAnsi="黑体" w:hint="eastAsia"/>
          <w:b/>
          <w:sz w:val="28"/>
          <w:szCs w:val="28"/>
          <w:u w:val="double"/>
        </w:rPr>
        <w:t>公司简介：</w:t>
      </w:r>
    </w:p>
    <w:p w:rsidR="00AD3975" w:rsidRPr="00AD3975" w:rsidRDefault="00AD3975" w:rsidP="00AD3975">
      <w:pPr>
        <w:ind w:firstLineChars="202" w:firstLine="424"/>
        <w:rPr>
          <w:rFonts w:hint="eastAsia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4179570</wp:posOffset>
            </wp:positionH>
            <wp:positionV relativeFrom="paragraph">
              <wp:posOffset>298450</wp:posOffset>
            </wp:positionV>
            <wp:extent cx="2276475" cy="1704975"/>
            <wp:effectExtent l="19050" t="0" r="9525" b="0"/>
            <wp:wrapSquare wrapText="bothSides"/>
            <wp:docPr id="2" name="图片 2" descr="楼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楼群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3975">
        <w:t>T&amp;W</w:t>
      </w:r>
      <w:r w:rsidRPr="00AD3975">
        <w:t>是全</w:t>
      </w:r>
      <w:r w:rsidR="008473F9">
        <w:t>球领先的网络通讯设备供应商，产品涵盖通讯、网络、信息等核心领域</w:t>
      </w:r>
      <w:r w:rsidRPr="00AD3975">
        <w:t>。总部位于中国</w:t>
      </w:r>
      <w:r w:rsidR="008473F9">
        <w:t>深圳，分别在上海、深圳、苏州、香港等地设子公司及控股公司，规模</w:t>
      </w:r>
      <w:r w:rsidRPr="00AD3975">
        <w:t>达</w:t>
      </w:r>
      <w:r w:rsidRPr="00AD3975">
        <w:rPr>
          <w:rFonts w:hint="eastAsia"/>
        </w:rPr>
        <w:t>1</w:t>
      </w:r>
      <w:r w:rsidR="008473F9">
        <w:rPr>
          <w:rFonts w:hint="eastAsia"/>
        </w:rPr>
        <w:t>2</w:t>
      </w:r>
      <w:r w:rsidRPr="00AD3975">
        <w:rPr>
          <w:rFonts w:hint="eastAsia"/>
        </w:rPr>
        <w:t>000</w:t>
      </w:r>
      <w:r w:rsidRPr="00AD3975">
        <w:t>余人。</w:t>
      </w:r>
    </w:p>
    <w:p w:rsidR="00AD3975" w:rsidRDefault="00AD3975" w:rsidP="00AD3975">
      <w:pPr>
        <w:ind w:firstLineChars="202" w:firstLine="424"/>
        <w:rPr>
          <w:rFonts w:hint="eastAsia"/>
        </w:rPr>
      </w:pPr>
      <w:r w:rsidRPr="00AD3975">
        <w:t>太仓市同维电子有限公司</w:t>
      </w:r>
      <w:r w:rsidRPr="00AD3975">
        <w:rPr>
          <w:rFonts w:hint="eastAsia"/>
        </w:rPr>
        <w:t>位于环境优美的太仓市（全国百强县排名</w:t>
      </w:r>
      <w:r w:rsidR="008473F9">
        <w:rPr>
          <w:rFonts w:hint="eastAsia"/>
        </w:rPr>
        <w:t>前</w:t>
      </w:r>
      <w:r w:rsidR="008473F9">
        <w:rPr>
          <w:rFonts w:hint="eastAsia"/>
        </w:rPr>
        <w:t>10</w:t>
      </w:r>
      <w:r w:rsidR="008473F9">
        <w:rPr>
          <w:rFonts w:hint="eastAsia"/>
        </w:rPr>
        <w:t>名</w:t>
      </w:r>
      <w:r w:rsidRPr="00AD3975">
        <w:rPr>
          <w:rFonts w:hint="eastAsia"/>
        </w:rPr>
        <w:t>），</w:t>
      </w:r>
      <w:r>
        <w:rPr>
          <w:rFonts w:hint="eastAsia"/>
        </w:rPr>
        <w:t>毗邻上海和苏州，</w:t>
      </w:r>
      <w:r w:rsidRPr="00AD3975">
        <w:rPr>
          <w:rFonts w:hint="eastAsia"/>
        </w:rPr>
        <w:t>距离</w:t>
      </w:r>
      <w:r w:rsidR="00B023BC">
        <w:rPr>
          <w:rFonts w:hint="eastAsia"/>
        </w:rPr>
        <w:t>昆山</w:t>
      </w:r>
      <w:r w:rsidR="00B023BC">
        <w:rPr>
          <w:rFonts w:hint="eastAsia"/>
        </w:rPr>
        <w:t>15</w:t>
      </w:r>
      <w:r w:rsidR="00B023BC">
        <w:rPr>
          <w:rFonts w:hint="eastAsia"/>
        </w:rPr>
        <w:t>公里，</w:t>
      </w:r>
      <w:r w:rsidRPr="00AD3975">
        <w:rPr>
          <w:rFonts w:hint="eastAsia"/>
        </w:rPr>
        <w:t>上海</w:t>
      </w:r>
      <w:r w:rsidR="00B023BC">
        <w:rPr>
          <w:rFonts w:hint="eastAsia"/>
        </w:rPr>
        <w:t>25</w:t>
      </w:r>
      <w:r w:rsidRPr="00AD3975">
        <w:rPr>
          <w:rFonts w:hint="eastAsia"/>
        </w:rPr>
        <w:t>公里，苏州</w:t>
      </w:r>
      <w:r w:rsidR="00B023BC">
        <w:rPr>
          <w:rFonts w:hint="eastAsia"/>
        </w:rPr>
        <w:t>35</w:t>
      </w:r>
      <w:r w:rsidRPr="00AD3975">
        <w:rPr>
          <w:rFonts w:hint="eastAsia"/>
        </w:rPr>
        <w:t>公里，交通便捷。</w:t>
      </w:r>
      <w:r w:rsidRPr="00AD3975">
        <w:t>作为太仓市高新技术示范企业</w:t>
      </w:r>
      <w:r w:rsidRPr="00AD3975">
        <w:t>,</w:t>
      </w:r>
      <w:r w:rsidRPr="00AD3975">
        <w:t>占地面积达</w:t>
      </w:r>
      <w:r w:rsidRPr="00AD3975">
        <w:t>230</w:t>
      </w:r>
      <w:r w:rsidRPr="00AD3975">
        <w:t>亩，注册资本</w:t>
      </w:r>
      <w:r w:rsidRPr="00AD3975">
        <w:t>3.5</w:t>
      </w:r>
      <w:r w:rsidRPr="00AD3975">
        <w:t>亿元，总投资</w:t>
      </w:r>
      <w:r w:rsidRPr="00AD3975">
        <w:t>10</w:t>
      </w:r>
      <w:r w:rsidRPr="00AD3975">
        <w:t>亿元，目前为适应公司战略发展，目前公司大量关键类岗位虚位以待</w:t>
      </w:r>
      <w:r>
        <w:rPr>
          <w:rFonts w:hint="eastAsia"/>
        </w:rPr>
        <w:t>。</w:t>
      </w:r>
    </w:p>
    <w:p w:rsidR="00BA052F" w:rsidRDefault="00BA052F" w:rsidP="00AD3975">
      <w:pPr>
        <w:ind w:firstLineChars="202" w:firstLine="424"/>
        <w:rPr>
          <w:rFonts w:hint="eastAsia"/>
        </w:rPr>
      </w:pPr>
    </w:p>
    <w:p w:rsidR="00AD3975" w:rsidRPr="00BA052F" w:rsidRDefault="00BA052F" w:rsidP="00AD3975">
      <w:pPr>
        <w:rPr>
          <w:rFonts w:ascii="黑体" w:eastAsia="黑体" w:hAnsi="黑体" w:hint="eastAsia"/>
          <w:b/>
          <w:sz w:val="28"/>
          <w:szCs w:val="28"/>
          <w:u w:val="double"/>
        </w:rPr>
      </w:pPr>
      <w:r w:rsidRPr="00BA052F">
        <w:rPr>
          <w:rFonts w:ascii="黑体" w:eastAsia="黑体" w:hAnsi="黑体" w:hint="eastAsia"/>
          <w:b/>
          <w:sz w:val="28"/>
          <w:szCs w:val="28"/>
          <w:u w:val="double"/>
        </w:rPr>
        <w:t>二、</w:t>
      </w:r>
      <w:r w:rsidR="00AD3975" w:rsidRPr="00BA052F">
        <w:rPr>
          <w:rFonts w:ascii="黑体" w:eastAsia="黑体" w:hAnsi="黑体" w:hint="eastAsia"/>
          <w:b/>
          <w:sz w:val="28"/>
          <w:szCs w:val="28"/>
          <w:u w:val="double"/>
        </w:rPr>
        <w:t>工资待遇：</w:t>
      </w:r>
    </w:p>
    <w:p w:rsidR="00AD3975" w:rsidRDefault="00B023BC" w:rsidP="00B023BC">
      <w:pPr>
        <w:ind w:firstLine="42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AD3975" w:rsidRPr="008473F9">
        <w:rPr>
          <w:rFonts w:hint="eastAsia"/>
          <w:b/>
          <w:color w:val="FF0000"/>
        </w:rPr>
        <w:t>底薪：</w:t>
      </w:r>
      <w:r w:rsidR="00AD3975" w:rsidRPr="008473F9">
        <w:rPr>
          <w:rFonts w:hint="eastAsia"/>
          <w:b/>
          <w:color w:val="FF0000"/>
        </w:rPr>
        <w:t>1600</w:t>
      </w:r>
      <w:r w:rsidR="00AD3975" w:rsidRPr="008473F9">
        <w:rPr>
          <w:rFonts w:hint="eastAsia"/>
          <w:b/>
          <w:color w:val="FF0000"/>
        </w:rPr>
        <w:t>元</w:t>
      </w:r>
      <w:r w:rsidR="00AD3975" w:rsidRPr="008473F9">
        <w:rPr>
          <w:rFonts w:hint="eastAsia"/>
          <w:b/>
          <w:color w:val="FF0000"/>
        </w:rPr>
        <w:t>/</w:t>
      </w:r>
      <w:r w:rsidR="00AD3975" w:rsidRPr="008473F9">
        <w:rPr>
          <w:rFonts w:hint="eastAsia"/>
          <w:b/>
          <w:color w:val="FF0000"/>
        </w:rPr>
        <w:t>月</w:t>
      </w:r>
      <w:r w:rsidR="00AD3975">
        <w:rPr>
          <w:rFonts w:hint="eastAsia"/>
        </w:rPr>
        <w:t>（跟深圳总部同步，按深圳市最低工资执行）。</w:t>
      </w:r>
    </w:p>
    <w:p w:rsidR="00B023BC" w:rsidRPr="00B023BC" w:rsidRDefault="00B023BC" w:rsidP="00B023BC">
      <w:pPr>
        <w:ind w:firstLine="42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B023BC">
        <w:t>加班费：</w:t>
      </w:r>
      <w:r w:rsidRPr="00B023BC">
        <w:rPr>
          <w:rFonts w:hint="eastAsia"/>
        </w:rPr>
        <w:t>加班基数</w:t>
      </w:r>
      <w:r w:rsidRPr="00B023BC">
        <w:rPr>
          <w:rFonts w:hint="eastAsia"/>
        </w:rPr>
        <w:t>1600</w:t>
      </w:r>
      <w:r w:rsidRPr="00B023BC">
        <w:rPr>
          <w:rFonts w:hint="eastAsia"/>
        </w:rPr>
        <w:t>元</w:t>
      </w:r>
      <w:r w:rsidRPr="00B023BC">
        <w:rPr>
          <w:rFonts w:hint="eastAsia"/>
        </w:rPr>
        <w:t>/</w:t>
      </w:r>
      <w:r w:rsidRPr="00B023BC">
        <w:rPr>
          <w:rFonts w:hint="eastAsia"/>
        </w:rPr>
        <w:t>月，</w:t>
      </w:r>
      <w:r w:rsidRPr="00B023BC">
        <w:t>平时</w:t>
      </w:r>
      <w:r w:rsidRPr="00B023BC">
        <w:rPr>
          <w:rFonts w:hint="eastAsia"/>
        </w:rPr>
        <w:t>13.79</w:t>
      </w:r>
      <w:r w:rsidRPr="00B023BC">
        <w:t>元</w:t>
      </w:r>
      <w:r w:rsidRPr="00B023BC">
        <w:t>/</w:t>
      </w:r>
      <w:r w:rsidRPr="00B023BC">
        <w:t>小时，周末</w:t>
      </w:r>
      <w:r w:rsidRPr="00B023BC">
        <w:rPr>
          <w:rFonts w:hint="eastAsia"/>
        </w:rPr>
        <w:t>18.39</w:t>
      </w:r>
      <w:r w:rsidRPr="00B023BC">
        <w:t>元</w:t>
      </w:r>
      <w:r w:rsidRPr="00B023BC">
        <w:t>/</w:t>
      </w:r>
      <w:r w:rsidRPr="00B023BC">
        <w:t>小时，节日</w:t>
      </w:r>
      <w:r w:rsidRPr="00B023BC">
        <w:t>2</w:t>
      </w:r>
      <w:r w:rsidRPr="00B023BC">
        <w:rPr>
          <w:rFonts w:hint="eastAsia"/>
        </w:rPr>
        <w:t>7.58</w:t>
      </w:r>
      <w:r w:rsidRPr="00B023BC">
        <w:t>元</w:t>
      </w:r>
      <w:r w:rsidRPr="00B023BC">
        <w:t>/</w:t>
      </w:r>
      <w:r w:rsidRPr="00B023BC">
        <w:t>小时</w:t>
      </w:r>
      <w:r w:rsidRPr="00B023BC">
        <w:rPr>
          <w:rFonts w:hint="eastAsia"/>
        </w:rPr>
        <w:t>；</w:t>
      </w:r>
      <w:r w:rsidRPr="00B023BC">
        <w:rPr>
          <w:rFonts w:hint="eastAsia"/>
        </w:rPr>
        <w:t xml:space="preserve"> </w:t>
      </w:r>
    </w:p>
    <w:p w:rsidR="00B023BC" w:rsidRPr="00B023BC" w:rsidRDefault="00BA052F" w:rsidP="00B023BC">
      <w:pPr>
        <w:ind w:firstLine="424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111760</wp:posOffset>
            </wp:positionV>
            <wp:extent cx="1666875" cy="1466850"/>
            <wp:effectExtent l="19050" t="0" r="9525" b="0"/>
            <wp:wrapSquare wrapText="bothSides"/>
            <wp:docPr id="4" name="图片 4" descr="洗衣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洗衣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4789170</wp:posOffset>
            </wp:positionH>
            <wp:positionV relativeFrom="paragraph">
              <wp:posOffset>111760</wp:posOffset>
            </wp:positionV>
            <wp:extent cx="1638300" cy="1457325"/>
            <wp:effectExtent l="19050" t="0" r="0" b="0"/>
            <wp:wrapTight wrapText="bothSides">
              <wp:wrapPolygon edited="0">
                <wp:start x="-251" y="0"/>
                <wp:lineTo x="-251" y="21459"/>
                <wp:lineTo x="21600" y="21459"/>
                <wp:lineTo x="21600" y="0"/>
                <wp:lineTo x="-251" y="0"/>
              </wp:wrapPolygon>
            </wp:wrapTight>
            <wp:docPr id="3" name="图片 3" descr="宿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宿舍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3BC">
        <w:rPr>
          <w:rFonts w:hint="eastAsia"/>
        </w:rPr>
        <w:t>3</w:t>
      </w:r>
      <w:r w:rsidR="00B023BC">
        <w:rPr>
          <w:rFonts w:hint="eastAsia"/>
        </w:rPr>
        <w:t>、</w:t>
      </w:r>
      <w:r w:rsidR="00B023BC" w:rsidRPr="00B023BC">
        <w:rPr>
          <w:rFonts w:hint="eastAsia"/>
        </w:rPr>
        <w:t>上班时间：上午</w:t>
      </w:r>
      <w:r w:rsidR="00B023BC" w:rsidRPr="00B023BC">
        <w:rPr>
          <w:rFonts w:hint="eastAsia"/>
        </w:rPr>
        <w:t>8:30</w:t>
      </w:r>
      <w:r w:rsidR="00B023BC" w:rsidRPr="00B023BC">
        <w:t>—</w:t>
      </w:r>
      <w:r w:rsidR="00B023BC" w:rsidRPr="00B023BC">
        <w:rPr>
          <w:rFonts w:hint="eastAsia"/>
        </w:rPr>
        <w:t xml:space="preserve">12:00 </w:t>
      </w:r>
      <w:r w:rsidR="00B023BC" w:rsidRPr="00B023BC">
        <w:rPr>
          <w:rFonts w:hint="eastAsia"/>
        </w:rPr>
        <w:t>；下午</w:t>
      </w:r>
      <w:r w:rsidR="00B023BC" w:rsidRPr="00B023BC">
        <w:rPr>
          <w:rFonts w:hint="eastAsia"/>
        </w:rPr>
        <w:t xml:space="preserve">13:30---18:00  </w:t>
      </w:r>
      <w:r w:rsidR="00B023BC" w:rsidRPr="00B023BC">
        <w:rPr>
          <w:rFonts w:hint="eastAsia"/>
        </w:rPr>
        <w:t>加班时间：</w:t>
      </w:r>
      <w:r w:rsidR="00B023BC" w:rsidRPr="00B023BC">
        <w:rPr>
          <w:rFonts w:hint="eastAsia"/>
        </w:rPr>
        <w:t>18:30</w:t>
      </w:r>
      <w:r w:rsidR="00B023BC" w:rsidRPr="00B023BC">
        <w:t>—</w:t>
      </w:r>
      <w:r w:rsidR="00B023BC" w:rsidRPr="00B023BC">
        <w:rPr>
          <w:rFonts w:hint="eastAsia"/>
        </w:rPr>
        <w:t>21:00</w:t>
      </w:r>
    </w:p>
    <w:p w:rsidR="00B023BC" w:rsidRPr="00B023BC" w:rsidRDefault="00B023BC" w:rsidP="00B023BC">
      <w:pPr>
        <w:ind w:firstLine="424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023BC">
        <w:rPr>
          <w:rFonts w:hint="eastAsia"/>
        </w:rPr>
        <w:t>夜班补贴：</w:t>
      </w:r>
      <w:r w:rsidRPr="00B023BC">
        <w:rPr>
          <w:rFonts w:hint="eastAsia"/>
        </w:rPr>
        <w:t>5</w:t>
      </w:r>
      <w:r w:rsidRPr="00B023BC">
        <w:rPr>
          <w:rFonts w:hint="eastAsia"/>
        </w:rPr>
        <w:t>元</w:t>
      </w:r>
      <w:r w:rsidRPr="00B023BC">
        <w:rPr>
          <w:rFonts w:hint="eastAsia"/>
        </w:rPr>
        <w:t>/</w:t>
      </w:r>
      <w:r w:rsidRPr="00B023BC">
        <w:rPr>
          <w:rFonts w:hint="eastAsia"/>
        </w:rPr>
        <w:t>夜</w:t>
      </w:r>
    </w:p>
    <w:p w:rsidR="00AD3975" w:rsidRPr="00B023BC" w:rsidRDefault="00B023BC" w:rsidP="00B023BC">
      <w:pPr>
        <w:ind w:firstLine="424"/>
        <w:rPr>
          <w:rFonts w:ascii="黑体" w:eastAsia="黑体" w:hAnsi="黑体" w:hint="eastAsia"/>
          <w:b/>
          <w:color w:val="FF0000"/>
          <w:sz w:val="28"/>
          <w:szCs w:val="28"/>
        </w:rPr>
      </w:pPr>
      <w:r w:rsidRPr="00B023BC">
        <w:rPr>
          <w:rFonts w:ascii="黑体" w:eastAsia="黑体" w:hAnsi="黑体" w:hint="eastAsia"/>
          <w:b/>
          <w:color w:val="FF0000"/>
          <w:sz w:val="28"/>
          <w:szCs w:val="28"/>
        </w:rPr>
        <w:t>平</w:t>
      </w:r>
      <w:r w:rsidR="00BA052F">
        <w:rPr>
          <w:rFonts w:ascii="黑体" w:eastAsia="黑体" w:hAnsi="黑体" w:hint="eastAsia"/>
          <w:b/>
          <w:color w:val="FF0000"/>
          <w:sz w:val="28"/>
          <w:szCs w:val="28"/>
        </w:rPr>
        <w:t>均综合工资</w:t>
      </w:r>
      <w:r w:rsidRPr="00B023BC">
        <w:rPr>
          <w:rFonts w:ascii="黑体" w:eastAsia="黑体" w:hAnsi="黑体" w:hint="eastAsia"/>
          <w:b/>
          <w:color w:val="FF0000"/>
          <w:sz w:val="28"/>
          <w:szCs w:val="28"/>
        </w:rPr>
        <w:t>：3200--4500元</w:t>
      </w:r>
    </w:p>
    <w:p w:rsidR="00AD3975" w:rsidRPr="00BA052F" w:rsidRDefault="00E53637">
      <w:pPr>
        <w:rPr>
          <w:rFonts w:ascii="黑体" w:eastAsia="黑体" w:hAnsi="黑体" w:hint="eastAsia"/>
          <w:b/>
          <w:sz w:val="28"/>
          <w:szCs w:val="28"/>
          <w:u w:val="double"/>
        </w:rPr>
      </w:pPr>
      <w:r w:rsidRPr="00BA052F">
        <w:rPr>
          <w:rFonts w:ascii="黑体" w:eastAsia="黑体" w:hAnsi="黑体" w:hint="eastAsia"/>
          <w:b/>
          <w:sz w:val="28"/>
          <w:szCs w:val="28"/>
          <w:u w:val="double"/>
        </w:rPr>
        <w:t>二、</w:t>
      </w:r>
      <w:r w:rsidR="00B023BC" w:rsidRPr="00BA052F">
        <w:rPr>
          <w:rFonts w:ascii="黑体" w:eastAsia="黑体" w:hAnsi="黑体" w:hint="eastAsia"/>
          <w:b/>
          <w:sz w:val="28"/>
          <w:szCs w:val="28"/>
          <w:u w:val="double"/>
        </w:rPr>
        <w:t>衣食住行：</w:t>
      </w:r>
    </w:p>
    <w:p w:rsidR="00B023BC" w:rsidRPr="00B023BC" w:rsidRDefault="00B023BC" w:rsidP="00B023BC">
      <w:pPr>
        <w:ind w:firstLine="424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B023BC">
        <w:rPr>
          <w:rFonts w:hint="eastAsia"/>
        </w:rPr>
        <w:t>免费厂区内</w:t>
      </w:r>
      <w:r w:rsidRPr="00B023BC">
        <w:t>住</w:t>
      </w:r>
      <w:r w:rsidRPr="00B023BC">
        <w:rPr>
          <w:rFonts w:hint="eastAsia"/>
        </w:rPr>
        <w:t>宿</w:t>
      </w:r>
      <w:r w:rsidRPr="00B023BC">
        <w:t>，</w:t>
      </w:r>
      <w:r w:rsidRPr="00B023BC">
        <w:t>8</w:t>
      </w:r>
      <w:r w:rsidRPr="00B023BC">
        <w:t>人间宿舍配备空调</w:t>
      </w:r>
      <w:r w:rsidRPr="00B023BC">
        <w:rPr>
          <w:rFonts w:hint="eastAsia"/>
        </w:rPr>
        <w:t>（</w:t>
      </w:r>
      <w:r w:rsidRPr="00B023BC">
        <w:rPr>
          <w:rFonts w:hint="eastAsia"/>
          <w:b/>
          <w:color w:val="FF0000"/>
        </w:rPr>
        <w:t>免空调电费</w:t>
      </w:r>
      <w:r w:rsidRPr="00B023BC">
        <w:rPr>
          <w:rFonts w:hint="eastAsia"/>
        </w:rPr>
        <w:t>）、</w:t>
      </w:r>
      <w:r w:rsidRPr="00B023BC">
        <w:t>淋浴房、热水器、洗衣机一应俱全</w:t>
      </w:r>
      <w:r w:rsidRPr="00B023BC">
        <w:rPr>
          <w:rFonts w:hint="eastAsia"/>
        </w:rPr>
        <w:t>。</w:t>
      </w:r>
      <w:r w:rsidR="00A056C9" w:rsidRPr="00B023BC">
        <w:rPr>
          <w:rFonts w:hint="eastAsia"/>
        </w:rPr>
        <w:t>另外还有公共洗衣房。</w:t>
      </w:r>
      <w:proofErr w:type="gramStart"/>
      <w:r w:rsidR="00A056C9">
        <w:rPr>
          <w:rFonts w:hint="eastAsia"/>
        </w:rPr>
        <w:t>入职满一年</w:t>
      </w:r>
      <w:proofErr w:type="gramEnd"/>
      <w:r w:rsidR="00A056C9">
        <w:rPr>
          <w:rFonts w:hint="eastAsia"/>
        </w:rPr>
        <w:t>可申请</w:t>
      </w:r>
      <w:r w:rsidR="00A056C9">
        <w:rPr>
          <w:rFonts w:hint="eastAsia"/>
        </w:rPr>
        <w:t>6</w:t>
      </w:r>
      <w:r w:rsidR="00A056C9">
        <w:rPr>
          <w:rFonts w:hint="eastAsia"/>
        </w:rPr>
        <w:t>人间或</w:t>
      </w:r>
      <w:r w:rsidR="00A056C9">
        <w:rPr>
          <w:rFonts w:hint="eastAsia"/>
        </w:rPr>
        <w:t>4</w:t>
      </w:r>
      <w:r w:rsidR="00A056C9">
        <w:rPr>
          <w:rFonts w:hint="eastAsia"/>
        </w:rPr>
        <w:t>人间宿舍。</w:t>
      </w:r>
    </w:p>
    <w:p w:rsidR="00B023BC" w:rsidRPr="00B023BC" w:rsidRDefault="00B023BC" w:rsidP="00B023BC">
      <w:pPr>
        <w:ind w:firstLine="42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B023BC">
        <w:rPr>
          <w:rFonts w:hint="eastAsia"/>
          <w:b/>
          <w:color w:val="FF0000"/>
        </w:rPr>
        <w:t>免费提供工作午</w:t>
      </w:r>
      <w:r w:rsidRPr="00B023BC">
        <w:rPr>
          <w:b/>
          <w:color w:val="FF0000"/>
        </w:rPr>
        <w:t>餐</w:t>
      </w:r>
      <w:r w:rsidRPr="00B023BC">
        <w:rPr>
          <w:rFonts w:hint="eastAsia"/>
        </w:rPr>
        <w:t>（</w:t>
      </w:r>
      <w:r w:rsidRPr="00B023BC">
        <w:t>两荤</w:t>
      </w:r>
      <w:proofErr w:type="gramStart"/>
      <w:r w:rsidRPr="00B023BC">
        <w:t>一</w:t>
      </w:r>
      <w:proofErr w:type="gramEnd"/>
      <w:r w:rsidRPr="00B023BC">
        <w:t>素</w:t>
      </w:r>
      <w:r w:rsidRPr="00B023BC">
        <w:rPr>
          <w:rFonts w:hint="eastAsia"/>
        </w:rPr>
        <w:t>）。</w:t>
      </w:r>
    </w:p>
    <w:p w:rsidR="00B023BC" w:rsidRPr="00B023BC" w:rsidRDefault="00B023BC" w:rsidP="00B023BC">
      <w:pPr>
        <w:ind w:firstLine="424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023BC">
        <w:t>享受年度稳定奖：</w:t>
      </w:r>
      <w:proofErr w:type="gramStart"/>
      <w:r w:rsidRPr="00B023BC">
        <w:t>入职满一年后</w:t>
      </w:r>
      <w:proofErr w:type="gramEnd"/>
      <w:r w:rsidRPr="00B023BC">
        <w:t>50</w:t>
      </w:r>
      <w:r w:rsidRPr="00B023BC">
        <w:t>元</w:t>
      </w:r>
      <w:r w:rsidRPr="00B023BC">
        <w:t>/</w:t>
      </w:r>
      <w:r w:rsidRPr="00B023BC">
        <w:t>月，以此类推，最高享受稳定奖</w:t>
      </w:r>
      <w:r w:rsidRPr="00B023BC">
        <w:t>100</w:t>
      </w:r>
      <w:r w:rsidRPr="00B023BC">
        <w:t>元</w:t>
      </w:r>
      <w:r w:rsidRPr="00B023BC">
        <w:t>/</w:t>
      </w:r>
      <w:r w:rsidRPr="00B023BC">
        <w:t>月</w:t>
      </w:r>
      <w:r w:rsidRPr="00B023BC">
        <w:rPr>
          <w:rFonts w:hint="eastAsia"/>
        </w:rPr>
        <w:t>。</w:t>
      </w:r>
    </w:p>
    <w:p w:rsidR="00B023BC" w:rsidRPr="00B023BC" w:rsidRDefault="00B023BC" w:rsidP="00B023BC">
      <w:pPr>
        <w:ind w:firstLine="424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023BC">
        <w:t>享受春节过节费</w:t>
      </w:r>
      <w:r w:rsidRPr="00B023BC">
        <w:t>500</w:t>
      </w:r>
      <w:r w:rsidRPr="00B023BC">
        <w:t>元</w:t>
      </w:r>
      <w:r w:rsidRPr="00B023BC">
        <w:t>/</w:t>
      </w:r>
      <w:r w:rsidRPr="00B023BC">
        <w:t>人（按全年出勤折算）；享受正月开年利是</w:t>
      </w:r>
      <w:r w:rsidRPr="00B023BC">
        <w:t>50</w:t>
      </w:r>
      <w:r w:rsidRPr="00B023BC">
        <w:t>元</w:t>
      </w:r>
      <w:r w:rsidRPr="00B023BC">
        <w:t>/</w:t>
      </w:r>
      <w:r w:rsidRPr="00B023BC">
        <w:t>人</w:t>
      </w:r>
      <w:r w:rsidRPr="00B023BC">
        <w:rPr>
          <w:rFonts w:hint="eastAsia"/>
        </w:rPr>
        <w:t>。</w:t>
      </w:r>
    </w:p>
    <w:p w:rsidR="00B023BC" w:rsidRPr="00B023BC" w:rsidRDefault="00B023BC" w:rsidP="00B023BC">
      <w:pPr>
        <w:ind w:firstLine="424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023BC">
        <w:t>免费使用丰富的娱乐设施：网吧、篮球场、足球场、桌球室、乒乓球室、图书馆、视听室等</w:t>
      </w:r>
      <w:r w:rsidRPr="00B023BC">
        <w:rPr>
          <w:rFonts w:hint="eastAsia"/>
        </w:rPr>
        <w:t>。</w:t>
      </w:r>
    </w:p>
    <w:p w:rsidR="00B023BC" w:rsidRPr="00B023BC" w:rsidRDefault="00B023BC" w:rsidP="00B023BC">
      <w:pPr>
        <w:ind w:firstLine="424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B023BC">
        <w:rPr>
          <w:b/>
          <w:color w:val="FF0000"/>
        </w:rPr>
        <w:t>全空调工作环境</w:t>
      </w:r>
      <w:r w:rsidRPr="00B023BC">
        <w:rPr>
          <w:rFonts w:hint="eastAsia"/>
          <w:b/>
          <w:color w:val="FF0000"/>
        </w:rPr>
        <w:t>（全部岗位坐着操作，无须站立）。</w:t>
      </w:r>
    </w:p>
    <w:p w:rsidR="00BA052F" w:rsidRPr="00677CE5" w:rsidRDefault="00BA052F" w:rsidP="00BA052F">
      <w:pPr>
        <w:suppressAutoHyphens/>
        <w:ind w:left="36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ascii="宋体" w:hAnsi="宋体" w:cs="Arial"/>
          <w:b/>
          <w:noProof/>
          <w:color w:val="000000"/>
          <w:sz w:val="20"/>
          <w:szCs w:val="20"/>
        </w:rPr>
        <w:drawing>
          <wp:inline distT="0" distB="0" distL="0" distR="0">
            <wp:extent cx="1943100" cy="1438275"/>
            <wp:effectExtent l="19050" t="0" r="0" b="0"/>
            <wp:docPr id="6" name="图片 1" descr="网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网吧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Arial"/>
          <w:b/>
          <w:noProof/>
          <w:color w:val="000000"/>
          <w:sz w:val="20"/>
          <w:szCs w:val="20"/>
        </w:rPr>
        <w:drawing>
          <wp:inline distT="0" distB="0" distL="0" distR="0">
            <wp:extent cx="1943100" cy="1438275"/>
            <wp:effectExtent l="19050" t="0" r="0" b="0"/>
            <wp:docPr id="5" name="图片 2" descr="台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台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Arial"/>
          <w:b/>
          <w:noProof/>
          <w:color w:val="000000"/>
          <w:sz w:val="20"/>
          <w:szCs w:val="20"/>
        </w:rPr>
        <w:drawing>
          <wp:inline distT="0" distB="0" distL="0" distR="0">
            <wp:extent cx="1943100" cy="1447800"/>
            <wp:effectExtent l="19050" t="0" r="0" b="0"/>
            <wp:docPr id="1" name="图片 3" descr="乒乓球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乒乓球室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975" w:rsidRPr="00381AC5" w:rsidRDefault="00F900F9" w:rsidP="00AD18C0">
      <w:pPr>
        <w:ind w:firstLine="424"/>
        <w:rPr>
          <w:rFonts w:ascii="黑体" w:eastAsia="黑体" w:hAnsi="黑体" w:hint="eastAsia"/>
          <w:b/>
          <w:sz w:val="24"/>
          <w:szCs w:val="24"/>
        </w:rPr>
      </w:pPr>
      <w:r w:rsidRPr="00381AC5">
        <w:rPr>
          <w:rFonts w:ascii="黑体" w:eastAsia="黑体" w:hAnsi="黑体" w:hint="eastAsia"/>
          <w:b/>
          <w:sz w:val="24"/>
          <w:szCs w:val="24"/>
        </w:rPr>
        <w:t>特别提醒：</w:t>
      </w:r>
      <w:r w:rsidRPr="00381AC5">
        <w:rPr>
          <w:rFonts w:ascii="黑体" w:eastAsia="黑体" w:hAnsi="黑体"/>
          <w:b/>
          <w:sz w:val="24"/>
          <w:szCs w:val="24"/>
        </w:rPr>
        <w:t>有纹身</w:t>
      </w:r>
      <w:r w:rsidR="00BA052F" w:rsidRPr="00381AC5">
        <w:rPr>
          <w:rFonts w:ascii="黑体" w:eastAsia="黑体" w:hAnsi="黑体" w:hint="eastAsia"/>
          <w:b/>
          <w:sz w:val="24"/>
          <w:szCs w:val="24"/>
        </w:rPr>
        <w:t>、</w:t>
      </w:r>
      <w:r w:rsidR="00BA052F" w:rsidRPr="00381AC5">
        <w:rPr>
          <w:rFonts w:ascii="黑体" w:eastAsia="黑体" w:hAnsi="黑体"/>
          <w:b/>
          <w:sz w:val="24"/>
          <w:szCs w:val="24"/>
        </w:rPr>
        <w:t>男生留长发、染发、戴耳环等，</w:t>
      </w:r>
      <w:r w:rsidR="00BA052F" w:rsidRPr="00381AC5">
        <w:rPr>
          <w:rFonts w:ascii="黑体" w:eastAsia="黑体" w:hAnsi="黑体" w:hint="eastAsia"/>
          <w:b/>
          <w:sz w:val="24"/>
          <w:szCs w:val="24"/>
        </w:rPr>
        <w:t>谢绝</w:t>
      </w:r>
      <w:r w:rsidR="00BA052F" w:rsidRPr="00381AC5">
        <w:rPr>
          <w:rFonts w:ascii="黑体" w:eastAsia="黑体" w:hAnsi="黑体"/>
          <w:b/>
          <w:sz w:val="24"/>
          <w:szCs w:val="24"/>
        </w:rPr>
        <w:t>录用</w:t>
      </w:r>
      <w:r w:rsidR="00BA052F" w:rsidRPr="00381AC5">
        <w:rPr>
          <w:rFonts w:ascii="黑体" w:eastAsia="黑体" w:hAnsi="黑体" w:hint="eastAsia"/>
          <w:b/>
          <w:sz w:val="24"/>
          <w:szCs w:val="24"/>
        </w:rPr>
        <w:t>！</w:t>
      </w:r>
    </w:p>
    <w:p w:rsidR="00AD3975" w:rsidRDefault="00AD3975">
      <w:pPr>
        <w:rPr>
          <w:rFonts w:hint="eastAsia"/>
        </w:rPr>
      </w:pPr>
    </w:p>
    <w:p w:rsidR="00AD18C0" w:rsidRPr="00AD18C0" w:rsidRDefault="00AD18C0" w:rsidP="00A056C9">
      <w:pPr>
        <w:ind w:firstLine="424"/>
        <w:jc w:val="center"/>
        <w:rPr>
          <w:rFonts w:ascii="黑体" w:eastAsia="黑体" w:hAnsi="黑体" w:hint="eastAsia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欢迎</w:t>
      </w:r>
      <w:r w:rsidR="005362B7">
        <w:rPr>
          <w:rFonts w:ascii="黑体" w:eastAsia="黑体" w:hAnsi="黑体" w:hint="eastAsia"/>
          <w:b/>
          <w:color w:val="FF0000"/>
          <w:sz w:val="28"/>
          <w:szCs w:val="28"/>
        </w:rPr>
        <w:t>学校和社会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各位领导来</w:t>
      </w:r>
      <w:r w:rsidRPr="00AD18C0">
        <w:rPr>
          <w:rFonts w:ascii="黑体" w:eastAsia="黑体" w:hAnsi="黑体" w:hint="eastAsia"/>
          <w:b/>
          <w:color w:val="FF0000"/>
          <w:sz w:val="28"/>
          <w:szCs w:val="28"/>
        </w:rPr>
        <w:t>同维实地考察，我们将专车接送！</w:t>
      </w:r>
    </w:p>
    <w:p w:rsidR="00AD18C0" w:rsidRPr="00AD18C0" w:rsidRDefault="00AD18C0">
      <w:pPr>
        <w:rPr>
          <w:rFonts w:hint="eastAsia"/>
        </w:rPr>
      </w:pPr>
    </w:p>
    <w:p w:rsidR="00AD3975" w:rsidRPr="00AD18C0" w:rsidRDefault="008473F9">
      <w:pPr>
        <w:rPr>
          <w:rFonts w:ascii="黑体" w:eastAsia="黑体" w:hAnsi="黑体" w:hint="eastAsia"/>
          <w:szCs w:val="21"/>
        </w:rPr>
      </w:pPr>
      <w:r w:rsidRPr="00AD18C0">
        <w:rPr>
          <w:rFonts w:ascii="黑体" w:eastAsia="黑体" w:hAnsi="黑体" w:hint="eastAsia"/>
          <w:szCs w:val="21"/>
        </w:rPr>
        <w:t>公司地址：</w:t>
      </w:r>
      <w:r w:rsidRPr="00AD18C0">
        <w:rPr>
          <w:rFonts w:ascii="黑体" w:eastAsia="黑体" w:hAnsi="黑体" w:cs="Arial" w:hint="eastAsia"/>
          <w:color w:val="000000"/>
          <w:szCs w:val="21"/>
        </w:rPr>
        <w:t>太仓</w:t>
      </w:r>
      <w:proofErr w:type="gramStart"/>
      <w:r w:rsidRPr="00AD18C0">
        <w:rPr>
          <w:rFonts w:ascii="黑体" w:eastAsia="黑体" w:hAnsi="黑体" w:cs="Arial" w:hint="eastAsia"/>
          <w:color w:val="000000"/>
          <w:szCs w:val="21"/>
        </w:rPr>
        <w:t>市陆渡镇江</w:t>
      </w:r>
      <w:proofErr w:type="gramEnd"/>
      <w:r w:rsidRPr="00AD18C0">
        <w:rPr>
          <w:rFonts w:ascii="黑体" w:eastAsia="黑体" w:hAnsi="黑体" w:cs="Arial" w:hint="eastAsia"/>
          <w:color w:val="000000"/>
          <w:szCs w:val="21"/>
        </w:rPr>
        <w:t>南路89号    网址：www.twsz.com</w:t>
      </w:r>
    </w:p>
    <w:p w:rsidR="00AD3975" w:rsidRPr="00AD18C0" w:rsidRDefault="008473F9">
      <w:pPr>
        <w:rPr>
          <w:rFonts w:ascii="黑体" w:eastAsia="黑体" w:hAnsi="黑体"/>
          <w:szCs w:val="21"/>
        </w:rPr>
      </w:pPr>
      <w:r w:rsidRPr="00AD18C0">
        <w:rPr>
          <w:rFonts w:ascii="黑体" w:eastAsia="黑体" w:hAnsi="黑体" w:hint="eastAsia"/>
          <w:szCs w:val="21"/>
        </w:rPr>
        <w:t xml:space="preserve">招工热线：范小姐18262009110  </w:t>
      </w:r>
      <w:r w:rsidR="00AD18C0">
        <w:rPr>
          <w:rFonts w:ascii="黑体" w:eastAsia="黑体" w:hAnsi="黑体" w:hint="eastAsia"/>
          <w:szCs w:val="21"/>
        </w:rPr>
        <w:t xml:space="preserve">  韩先生</w:t>
      </w:r>
    </w:p>
    <w:sectPr w:rsidR="00AD3975" w:rsidRPr="00AD18C0" w:rsidSect="00BA052F">
      <w:pgSz w:w="11906" w:h="16838"/>
      <w:pgMar w:top="851" w:right="707" w:bottom="426" w:left="99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B218C"/>
    <w:multiLevelType w:val="hybridMultilevel"/>
    <w:tmpl w:val="16506AC6"/>
    <w:lvl w:ilvl="0" w:tplc="C0284ED8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505061F"/>
    <w:multiLevelType w:val="hybridMultilevel"/>
    <w:tmpl w:val="2878EDEE"/>
    <w:lvl w:ilvl="0" w:tplc="9E3CFB6C">
      <w:start w:val="1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7F2D39A7"/>
    <w:multiLevelType w:val="hybridMultilevel"/>
    <w:tmpl w:val="C98C8E5A"/>
    <w:lvl w:ilvl="0" w:tplc="87EE5F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975"/>
    <w:rsid w:val="00081B37"/>
    <w:rsid w:val="000F5392"/>
    <w:rsid w:val="00381AC5"/>
    <w:rsid w:val="005362B7"/>
    <w:rsid w:val="008473F9"/>
    <w:rsid w:val="00A056C9"/>
    <w:rsid w:val="00AD18C0"/>
    <w:rsid w:val="00AD3975"/>
    <w:rsid w:val="00B023BC"/>
    <w:rsid w:val="00BA052F"/>
    <w:rsid w:val="00E53637"/>
    <w:rsid w:val="00F9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3B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A052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0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696</Characters>
  <Application>Microsoft Office Word</Application>
  <DocSecurity>0</DocSecurity>
  <Lines>5</Lines>
  <Paragraphs>1</Paragraphs>
  <ScaleCrop>false</ScaleCrop>
  <Company>sz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2013-07-26T23:57:00Z</dcterms:created>
  <dcterms:modified xsi:type="dcterms:W3CDTF">2013-07-27T00:39:00Z</dcterms:modified>
</cp:coreProperties>
</file>